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34" w:rsidRPr="006748F0" w:rsidRDefault="00C12234" w:rsidP="00C12234">
      <w:pPr>
        <w:pStyle w:val="Cmsor2"/>
        <w:rPr>
          <w:rFonts w:asciiTheme="minorHAnsi" w:eastAsia="Times New Roman" w:hAnsiTheme="minorHAnsi" w:cstheme="minorHAnsi"/>
          <w:color w:val="auto"/>
          <w:sz w:val="22"/>
          <w:szCs w:val="22"/>
          <w:lang w:eastAsia="hu-HU"/>
        </w:rPr>
      </w:pPr>
      <w:bookmarkStart w:id="0" w:name="_Toc433892603"/>
      <w:r w:rsidRPr="006748F0">
        <w:rPr>
          <w:rFonts w:asciiTheme="minorHAnsi" w:eastAsia="Times New Roman" w:hAnsiTheme="minorHAnsi" w:cstheme="minorHAnsi"/>
          <w:color w:val="auto"/>
          <w:sz w:val="22"/>
          <w:szCs w:val="22"/>
          <w:lang w:eastAsia="hu-HU"/>
        </w:rPr>
        <w:t>TORNA</w:t>
      </w:r>
      <w:bookmarkEnd w:id="0"/>
      <w:r w:rsidR="007E6745">
        <w:rPr>
          <w:rFonts w:asciiTheme="minorHAnsi" w:eastAsia="Times New Roman" w:hAnsiTheme="minorHAnsi" w:cstheme="minorHAnsi"/>
          <w:color w:val="auto"/>
          <w:sz w:val="22"/>
          <w:szCs w:val="22"/>
          <w:lang w:eastAsia="hu-HU"/>
        </w:rPr>
        <w:t xml:space="preserve"> „B” kategória</w:t>
      </w:r>
    </w:p>
    <w:p w:rsidR="00C12234" w:rsidRPr="006748F0" w:rsidRDefault="00C12234" w:rsidP="00C12234">
      <w:pPr>
        <w:ind w:left="357"/>
        <w:rPr>
          <w:rFonts w:asciiTheme="minorHAnsi" w:eastAsia="Times New Roman" w:hAnsiTheme="minorHAnsi" w:cstheme="minorHAnsi"/>
          <w:color w:val="auto"/>
          <w:lang w:eastAsia="hu-HU"/>
        </w:rPr>
      </w:pPr>
    </w:p>
    <w:p w:rsidR="00C12234" w:rsidRPr="006748F0" w:rsidRDefault="00C12234" w:rsidP="00C12234">
      <w:pPr>
        <w:pStyle w:val="Szvegtrzsbehzssal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6748F0">
        <w:rPr>
          <w:rFonts w:asciiTheme="minorHAnsi" w:hAnsiTheme="minorHAnsi" w:cstheme="minorHAnsi"/>
          <w:b/>
          <w:sz w:val="22"/>
          <w:szCs w:val="22"/>
        </w:rPr>
        <w:t>A verseny célja:</w:t>
      </w:r>
    </w:p>
    <w:p w:rsidR="00C12234" w:rsidRPr="006748F0" w:rsidRDefault="00C12234" w:rsidP="00C12234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lang w:eastAsia="hu-HU"/>
        </w:rPr>
      </w:pPr>
      <w:r w:rsidRPr="006748F0">
        <w:rPr>
          <w:rFonts w:cstheme="minorHAnsi"/>
        </w:rPr>
        <w:t>A torna, mint alapsportág népszerűsítése az iskolák körében.</w:t>
      </w:r>
    </w:p>
    <w:p w:rsidR="00C12234" w:rsidRPr="006748F0" w:rsidRDefault="00C12234" w:rsidP="00C12234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lang w:eastAsia="hu-HU"/>
        </w:rPr>
      </w:pPr>
      <w:r w:rsidRPr="006748F0">
        <w:rPr>
          <w:rFonts w:cstheme="minorHAnsi"/>
        </w:rPr>
        <w:t>Rendszeres versenyzési lehetőség biztosítása a torna sportággal megismerkedő fiatalok számára.</w:t>
      </w:r>
    </w:p>
    <w:p w:rsidR="00C12234" w:rsidRPr="006748F0" w:rsidRDefault="00C12234" w:rsidP="00C12234">
      <w:pPr>
        <w:pStyle w:val="Listaszerbekezds"/>
        <w:numPr>
          <w:ilvl w:val="0"/>
          <w:numId w:val="1"/>
        </w:numPr>
        <w:jc w:val="both"/>
        <w:rPr>
          <w:rFonts w:eastAsia="Times New Roman" w:cstheme="minorHAnsi"/>
          <w:lang w:eastAsia="hu-HU"/>
        </w:rPr>
      </w:pPr>
      <w:r w:rsidRPr="006748F0">
        <w:rPr>
          <w:rFonts w:cstheme="minorHAnsi"/>
        </w:rPr>
        <w:t>A sportági képzés során az együttműködés, a fair play szellemiségének elmélyítése.</w:t>
      </w:r>
    </w:p>
    <w:p w:rsidR="00C12234" w:rsidRPr="006748F0" w:rsidRDefault="00C12234" w:rsidP="00C12234">
      <w:pPr>
        <w:jc w:val="both"/>
        <w:rPr>
          <w:rFonts w:asciiTheme="minorHAnsi" w:eastAsia="Times New Roman" w:hAnsiTheme="minorHAnsi" w:cstheme="minorHAnsi"/>
          <w:b/>
          <w:color w:val="auto"/>
          <w:lang w:eastAsia="hu-HU"/>
        </w:rPr>
      </w:pPr>
    </w:p>
    <w:p w:rsidR="00C12234" w:rsidRPr="006748F0" w:rsidRDefault="00C12234" w:rsidP="00C12234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6748F0">
        <w:rPr>
          <w:rFonts w:eastAsia="Times New Roman" w:cstheme="minorHAnsi"/>
          <w:b/>
          <w:lang w:eastAsia="hu-HU"/>
        </w:rPr>
        <w:t xml:space="preserve">A verseny rendezője: </w:t>
      </w:r>
      <w:r w:rsidRPr="006748F0">
        <w:rPr>
          <w:rFonts w:eastAsia="Times New Roman" w:cstheme="minorHAnsi"/>
          <w:lang w:eastAsia="hu-HU"/>
        </w:rPr>
        <w:t xml:space="preserve">a Békés </w:t>
      </w:r>
      <w:r w:rsidR="00DF75A8">
        <w:rPr>
          <w:rFonts w:eastAsia="Times New Roman" w:cstheme="minorHAnsi"/>
          <w:lang w:eastAsia="hu-HU"/>
        </w:rPr>
        <w:t>Várm</w:t>
      </w:r>
      <w:r w:rsidRPr="006748F0">
        <w:rPr>
          <w:rFonts w:eastAsia="Times New Roman" w:cstheme="minorHAnsi"/>
          <w:lang w:eastAsia="hu-HU"/>
        </w:rPr>
        <w:t>egyei Diáksport Egyesület.</w:t>
      </w:r>
    </w:p>
    <w:p w:rsidR="00C12234" w:rsidRPr="006748F0" w:rsidRDefault="00C12234" w:rsidP="00C12234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</w:p>
    <w:p w:rsidR="00C12234" w:rsidRDefault="00C12234" w:rsidP="00C12234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6748F0">
        <w:rPr>
          <w:rFonts w:eastAsia="Times New Roman" w:cstheme="minorHAnsi"/>
          <w:b/>
          <w:lang w:eastAsia="hu-HU"/>
        </w:rPr>
        <w:t xml:space="preserve">A </w:t>
      </w:r>
      <w:r w:rsidR="00867DC1">
        <w:rPr>
          <w:rFonts w:eastAsia="Times New Roman" w:cstheme="minorHAnsi"/>
          <w:b/>
          <w:lang w:eastAsia="hu-HU"/>
        </w:rPr>
        <w:t>várm</w:t>
      </w:r>
      <w:r w:rsidRPr="006748F0">
        <w:rPr>
          <w:rFonts w:eastAsia="Times New Roman" w:cstheme="minorHAnsi"/>
          <w:b/>
          <w:lang w:eastAsia="hu-HU"/>
        </w:rPr>
        <w:t>egyei döntő</w:t>
      </w:r>
      <w:r w:rsidR="00186408">
        <w:rPr>
          <w:rFonts w:eastAsia="Times New Roman" w:cstheme="minorHAnsi"/>
          <w:b/>
          <w:lang w:eastAsia="hu-HU"/>
        </w:rPr>
        <w:t>k</w:t>
      </w:r>
      <w:r w:rsidRPr="006748F0">
        <w:rPr>
          <w:rFonts w:eastAsia="Times New Roman" w:cstheme="minorHAnsi"/>
          <w:b/>
          <w:lang w:eastAsia="hu-HU"/>
        </w:rPr>
        <w:t xml:space="preserve"> időpontja</w:t>
      </w:r>
      <w:r w:rsidR="00186408">
        <w:rPr>
          <w:rFonts w:eastAsia="Times New Roman" w:cstheme="minorHAnsi"/>
          <w:b/>
          <w:lang w:eastAsia="hu-HU"/>
        </w:rPr>
        <w:t>i</w:t>
      </w:r>
      <w:r w:rsidRPr="006748F0">
        <w:rPr>
          <w:rFonts w:eastAsia="Times New Roman" w:cstheme="minorHAnsi"/>
          <w:b/>
          <w:lang w:eastAsia="hu-HU"/>
        </w:rPr>
        <w:t>, helyszíne</w:t>
      </w:r>
      <w:r w:rsidR="00186408">
        <w:rPr>
          <w:rFonts w:eastAsia="Times New Roman" w:cstheme="minorHAnsi"/>
          <w:b/>
          <w:lang w:eastAsia="hu-HU"/>
        </w:rPr>
        <w:t>i</w:t>
      </w:r>
      <w:r w:rsidRPr="006748F0">
        <w:rPr>
          <w:rFonts w:eastAsia="Times New Roman" w:cstheme="minorHAnsi"/>
          <w:b/>
          <w:lang w:eastAsia="hu-HU"/>
        </w:rPr>
        <w:t>:</w:t>
      </w:r>
    </w:p>
    <w:p w:rsidR="00964EA8" w:rsidRDefault="00964EA8" w:rsidP="00964EA8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</w:p>
    <w:p w:rsidR="0040379B" w:rsidRPr="00186408" w:rsidRDefault="0040379B" w:rsidP="0040379B">
      <w:pPr>
        <w:tabs>
          <w:tab w:val="left" w:pos="2268"/>
        </w:tabs>
        <w:ind w:left="360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186408">
        <w:rPr>
          <w:rFonts w:asciiTheme="minorHAnsi" w:eastAsia="Times New Roman" w:hAnsiTheme="minorHAnsi" w:cstheme="minorHAnsi"/>
          <w:b/>
          <w:color w:val="auto"/>
          <w:lang w:eastAsia="hu-HU"/>
        </w:rPr>
        <w:t>I.</w:t>
      </w:r>
      <w:r w:rsidRPr="00186408">
        <w:rPr>
          <w:rFonts w:asciiTheme="minorHAnsi" w:eastAsia="Times New Roman" w:hAnsiTheme="minorHAnsi" w:cstheme="minorHAnsi"/>
          <w:b/>
          <w:lang w:eastAsia="hu-HU"/>
        </w:rPr>
        <w:t xml:space="preserve"> és II. korcsoport</w:t>
      </w:r>
      <w:r>
        <w:rPr>
          <w:rFonts w:asciiTheme="minorHAnsi" w:eastAsia="Times New Roman" w:hAnsiTheme="minorHAnsi" w:cstheme="minorHAnsi"/>
          <w:b/>
          <w:lang w:eastAsia="hu-HU"/>
        </w:rPr>
        <w:t xml:space="preserve"> és a </w:t>
      </w:r>
      <w:r w:rsidRPr="00DF75A8">
        <w:rPr>
          <w:rFonts w:asciiTheme="minorHAnsi" w:eastAsia="Times New Roman" w:hAnsiTheme="minorHAnsi" w:cstheme="minorHAnsi"/>
          <w:b/>
          <w:color w:val="0070C0"/>
          <w:u w:val="single"/>
          <w:lang w:eastAsia="hu-HU"/>
        </w:rPr>
        <w:t>FIÚK az összes korcsoportban</w:t>
      </w:r>
    </w:p>
    <w:p w:rsidR="0040379B" w:rsidRPr="009B3DE6" w:rsidRDefault="0040379B" w:rsidP="0040379B">
      <w:pPr>
        <w:ind w:left="360"/>
        <w:rPr>
          <w:rFonts w:asciiTheme="minorHAnsi" w:hAnsiTheme="minorHAnsi" w:cstheme="minorHAnsi"/>
          <w:b/>
          <w:color w:val="auto"/>
          <w:lang w:eastAsia="hu-HU"/>
        </w:rPr>
      </w:pPr>
      <w:r w:rsidRPr="009B3DE6">
        <w:rPr>
          <w:rFonts w:asciiTheme="minorHAnsi" w:hAnsiTheme="minorHAnsi" w:cstheme="minorHAnsi"/>
          <w:b/>
          <w:color w:val="auto"/>
          <w:lang w:eastAsia="hu-HU"/>
        </w:rPr>
        <w:t xml:space="preserve">Gyomaendrőd, </w:t>
      </w:r>
      <w:r w:rsidR="000A2030" w:rsidRPr="009B3DE6">
        <w:rPr>
          <w:rFonts w:asciiTheme="minorHAnsi" w:hAnsiTheme="minorHAnsi" w:cstheme="minorHAnsi"/>
          <w:b/>
          <w:color w:val="auto"/>
          <w:lang w:eastAsia="hu-HU"/>
        </w:rPr>
        <w:t>Varga Lajos Sportcsarnok</w:t>
      </w:r>
    </w:p>
    <w:p w:rsidR="0040379B" w:rsidRDefault="0040379B" w:rsidP="0040379B">
      <w:pPr>
        <w:ind w:left="360"/>
        <w:rPr>
          <w:rFonts w:asciiTheme="minorHAnsi" w:hAnsiTheme="minorHAnsi" w:cstheme="minorHAnsi"/>
          <w:b/>
          <w:color w:val="FF0000"/>
          <w:lang w:eastAsia="hu-HU"/>
        </w:rPr>
      </w:pPr>
      <w:r>
        <w:rPr>
          <w:rFonts w:asciiTheme="minorHAnsi" w:hAnsiTheme="minorHAnsi" w:cstheme="minorHAnsi"/>
          <w:b/>
          <w:lang w:eastAsia="hu-HU"/>
        </w:rPr>
        <w:t>202</w:t>
      </w:r>
      <w:r w:rsidR="009B3DE6">
        <w:rPr>
          <w:rFonts w:asciiTheme="minorHAnsi" w:hAnsiTheme="minorHAnsi" w:cstheme="minorHAnsi"/>
          <w:b/>
          <w:lang w:eastAsia="hu-HU"/>
        </w:rPr>
        <w:t>5</w:t>
      </w:r>
      <w:r>
        <w:rPr>
          <w:rFonts w:asciiTheme="minorHAnsi" w:hAnsiTheme="minorHAnsi" w:cstheme="minorHAnsi"/>
          <w:b/>
          <w:lang w:eastAsia="hu-HU"/>
        </w:rPr>
        <w:t xml:space="preserve">. </w:t>
      </w:r>
      <w:r w:rsidR="00925414">
        <w:rPr>
          <w:rFonts w:asciiTheme="minorHAnsi" w:hAnsiTheme="minorHAnsi" w:cstheme="minorHAnsi"/>
          <w:b/>
          <w:lang w:eastAsia="hu-HU"/>
        </w:rPr>
        <w:t>december 03.</w:t>
      </w:r>
      <w:r w:rsidR="00DF75A8">
        <w:rPr>
          <w:rFonts w:asciiTheme="minorHAnsi" w:hAnsiTheme="minorHAnsi" w:cstheme="minorHAnsi"/>
          <w:b/>
          <w:lang w:eastAsia="hu-HU"/>
        </w:rPr>
        <w:t xml:space="preserve"> (szerda) </w:t>
      </w:r>
      <w:r w:rsidR="00DF75A8">
        <w:rPr>
          <w:rFonts w:asciiTheme="minorHAnsi" w:hAnsiTheme="minorHAnsi" w:cstheme="minorHAnsi"/>
          <w:b/>
          <w:lang w:eastAsia="hu-HU"/>
        </w:rPr>
        <w:tab/>
      </w:r>
      <w:r w:rsidR="00CB29C3" w:rsidRPr="00DC6ACF">
        <w:rPr>
          <w:rFonts w:asciiTheme="minorHAnsi" w:hAnsiTheme="minorHAnsi" w:cstheme="minorHAnsi"/>
          <w:b/>
          <w:color w:val="FF0000"/>
          <w:lang w:eastAsia="hu-HU"/>
        </w:rPr>
        <w:t xml:space="preserve">versenykezdési időpont: </w:t>
      </w:r>
      <w:r w:rsidRPr="00DC6ACF">
        <w:rPr>
          <w:rFonts w:asciiTheme="minorHAnsi" w:hAnsiTheme="minorHAnsi" w:cstheme="minorHAnsi"/>
          <w:b/>
          <w:color w:val="FF0000"/>
          <w:lang w:eastAsia="hu-HU"/>
        </w:rPr>
        <w:t>1</w:t>
      </w:r>
      <w:r w:rsidR="00DC6ACF" w:rsidRPr="00DC6ACF">
        <w:rPr>
          <w:rFonts w:asciiTheme="minorHAnsi" w:hAnsiTheme="minorHAnsi" w:cstheme="minorHAnsi"/>
          <w:b/>
          <w:color w:val="FF0000"/>
          <w:lang w:eastAsia="hu-HU"/>
        </w:rPr>
        <w:t>1</w:t>
      </w:r>
      <w:r w:rsidRPr="00DC6ACF">
        <w:rPr>
          <w:rFonts w:asciiTheme="minorHAnsi" w:hAnsiTheme="minorHAnsi" w:cstheme="minorHAnsi"/>
          <w:b/>
          <w:color w:val="FF0000"/>
          <w:lang w:eastAsia="hu-HU"/>
        </w:rPr>
        <w:t>.00-tól</w:t>
      </w:r>
      <w:r w:rsidR="00CB29C3" w:rsidRPr="00DC6ACF">
        <w:rPr>
          <w:rFonts w:asciiTheme="minorHAnsi" w:hAnsiTheme="minorHAnsi" w:cstheme="minorHAnsi"/>
          <w:b/>
          <w:color w:val="FF0000"/>
          <w:lang w:eastAsia="hu-HU"/>
        </w:rPr>
        <w:t xml:space="preserve"> (melegítés 1</w:t>
      </w:r>
      <w:r w:rsidR="00DC6ACF" w:rsidRPr="00DC6ACF">
        <w:rPr>
          <w:rFonts w:asciiTheme="minorHAnsi" w:hAnsiTheme="minorHAnsi" w:cstheme="minorHAnsi"/>
          <w:b/>
          <w:color w:val="FF0000"/>
          <w:lang w:eastAsia="hu-HU"/>
        </w:rPr>
        <w:t>0</w:t>
      </w:r>
      <w:r w:rsidR="00CB29C3" w:rsidRPr="00DC6ACF">
        <w:rPr>
          <w:rFonts w:asciiTheme="minorHAnsi" w:hAnsiTheme="minorHAnsi" w:cstheme="minorHAnsi"/>
          <w:b/>
          <w:color w:val="FF0000"/>
          <w:lang w:eastAsia="hu-HU"/>
        </w:rPr>
        <w:t xml:space="preserve"> órától)</w:t>
      </w:r>
    </w:p>
    <w:p w:rsidR="00925414" w:rsidRPr="00186408" w:rsidRDefault="00925414" w:rsidP="0040379B">
      <w:pPr>
        <w:ind w:left="360"/>
        <w:rPr>
          <w:rFonts w:asciiTheme="minorHAnsi" w:hAnsiTheme="minorHAnsi" w:cstheme="minorHAnsi"/>
          <w:b/>
          <w:lang w:eastAsia="hu-HU"/>
        </w:rPr>
      </w:pPr>
    </w:p>
    <w:p w:rsidR="00186408" w:rsidRPr="006748F0" w:rsidRDefault="00186408" w:rsidP="00964EA8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b/>
          <w:lang w:eastAsia="hu-HU"/>
        </w:rPr>
        <w:t xml:space="preserve">III-IV. </w:t>
      </w:r>
      <w:proofErr w:type="gramStart"/>
      <w:r>
        <w:rPr>
          <w:rFonts w:eastAsia="Times New Roman" w:cstheme="minorHAnsi"/>
          <w:b/>
          <w:lang w:eastAsia="hu-HU"/>
        </w:rPr>
        <w:t>és</w:t>
      </w:r>
      <w:proofErr w:type="gramEnd"/>
      <w:r>
        <w:rPr>
          <w:rFonts w:eastAsia="Times New Roman" w:cstheme="minorHAnsi"/>
          <w:b/>
          <w:lang w:eastAsia="hu-HU"/>
        </w:rPr>
        <w:t xml:space="preserve"> V-VI. </w:t>
      </w:r>
      <w:proofErr w:type="gramStart"/>
      <w:r>
        <w:rPr>
          <w:rFonts w:eastAsia="Times New Roman" w:cstheme="minorHAnsi"/>
          <w:b/>
          <w:lang w:eastAsia="hu-HU"/>
        </w:rPr>
        <w:t>korcsoport</w:t>
      </w:r>
      <w:proofErr w:type="gramEnd"/>
    </w:p>
    <w:p w:rsidR="00C12234" w:rsidRPr="006748F0" w:rsidRDefault="00C12234" w:rsidP="00C12234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  <w:r w:rsidRPr="006748F0">
        <w:rPr>
          <w:rFonts w:eastAsia="Times New Roman" w:cstheme="minorHAnsi"/>
          <w:b/>
          <w:lang w:eastAsia="hu-HU"/>
        </w:rPr>
        <w:t xml:space="preserve">Békéscsaba, </w:t>
      </w:r>
      <w:r w:rsidR="009B3DE6">
        <w:rPr>
          <w:rFonts w:eastAsia="Times New Roman" w:cstheme="minorHAnsi"/>
          <w:b/>
          <w:lang w:eastAsia="hu-HU"/>
        </w:rPr>
        <w:t>Szent-Györgyi Albert Technikum tornaterme (Főiskola csarnoka)</w:t>
      </w:r>
    </w:p>
    <w:p w:rsidR="00C12234" w:rsidRPr="009B3DE6" w:rsidRDefault="00345AE9" w:rsidP="00C12234">
      <w:pPr>
        <w:pStyle w:val="Listaszerbekezds"/>
        <w:tabs>
          <w:tab w:val="left" w:pos="2268"/>
        </w:tabs>
        <w:ind w:left="360"/>
        <w:jc w:val="both"/>
        <w:rPr>
          <w:rFonts w:eastAsia="Times New Roman" w:cstheme="minorHAnsi"/>
          <w:b/>
          <w:lang w:eastAsia="hu-HU"/>
        </w:rPr>
      </w:pPr>
      <w:r w:rsidRPr="009B3DE6">
        <w:rPr>
          <w:rFonts w:eastAsia="Times New Roman" w:cstheme="minorHAnsi"/>
          <w:b/>
          <w:lang w:eastAsia="hu-HU"/>
        </w:rPr>
        <w:t>20</w:t>
      </w:r>
      <w:r w:rsidR="00186408" w:rsidRPr="009B3DE6">
        <w:rPr>
          <w:rFonts w:eastAsia="Times New Roman" w:cstheme="minorHAnsi"/>
          <w:b/>
          <w:lang w:eastAsia="hu-HU"/>
        </w:rPr>
        <w:t>2</w:t>
      </w:r>
      <w:r w:rsidR="009B3DE6" w:rsidRPr="009B3DE6">
        <w:rPr>
          <w:rFonts w:eastAsia="Times New Roman" w:cstheme="minorHAnsi"/>
          <w:b/>
          <w:lang w:eastAsia="hu-HU"/>
        </w:rPr>
        <w:t>5</w:t>
      </w:r>
      <w:r w:rsidR="00C12234" w:rsidRPr="009B3DE6">
        <w:rPr>
          <w:rFonts w:eastAsia="Times New Roman" w:cstheme="minorHAnsi"/>
          <w:b/>
          <w:lang w:eastAsia="hu-HU"/>
        </w:rPr>
        <w:t xml:space="preserve">. </w:t>
      </w:r>
      <w:r w:rsidR="00925414">
        <w:rPr>
          <w:rFonts w:eastAsia="Times New Roman" w:cstheme="minorHAnsi"/>
          <w:b/>
          <w:lang w:eastAsia="hu-HU"/>
        </w:rPr>
        <w:t>december 4.</w:t>
      </w:r>
      <w:r w:rsidR="00DF75A8">
        <w:rPr>
          <w:rFonts w:eastAsia="Times New Roman" w:cstheme="minorHAnsi"/>
          <w:b/>
          <w:lang w:eastAsia="hu-HU"/>
        </w:rPr>
        <w:t xml:space="preserve"> (</w:t>
      </w:r>
      <w:r w:rsidR="00925414">
        <w:rPr>
          <w:rFonts w:eastAsia="Times New Roman" w:cstheme="minorHAnsi"/>
          <w:b/>
          <w:lang w:eastAsia="hu-HU"/>
        </w:rPr>
        <w:t>csütörtök)</w:t>
      </w:r>
      <w:r w:rsidR="00CB29C3" w:rsidRPr="009B3DE6">
        <w:rPr>
          <w:rFonts w:eastAsia="Times New Roman" w:cstheme="minorHAnsi"/>
          <w:b/>
          <w:lang w:eastAsia="hu-HU"/>
        </w:rPr>
        <w:tab/>
      </w:r>
      <w:r w:rsidR="00CB29C3" w:rsidRPr="009B3DE6">
        <w:rPr>
          <w:rFonts w:cstheme="minorHAnsi"/>
          <w:b/>
          <w:lang w:eastAsia="hu-HU"/>
        </w:rPr>
        <w:t>versenykezdési időpont</w:t>
      </w:r>
      <w:r w:rsidR="00CB29C3" w:rsidRPr="00DF75A8">
        <w:rPr>
          <w:rFonts w:cstheme="minorHAnsi"/>
          <w:b/>
          <w:lang w:eastAsia="hu-HU"/>
        </w:rPr>
        <w:t xml:space="preserve">: </w:t>
      </w:r>
      <w:r w:rsidR="00DF75A8" w:rsidRPr="00DF75A8">
        <w:rPr>
          <w:rFonts w:cstheme="minorHAnsi"/>
          <w:b/>
          <w:lang w:eastAsia="hu-HU"/>
        </w:rPr>
        <w:t>10.</w:t>
      </w:r>
      <w:r w:rsidR="00DF75A8">
        <w:rPr>
          <w:rFonts w:cstheme="minorHAnsi"/>
          <w:b/>
          <w:lang w:eastAsia="hu-HU"/>
        </w:rPr>
        <w:t>3</w:t>
      </w:r>
      <w:r w:rsidR="00DF75A8" w:rsidRPr="00DF75A8">
        <w:rPr>
          <w:rFonts w:cstheme="minorHAnsi"/>
          <w:b/>
          <w:lang w:eastAsia="hu-HU"/>
        </w:rPr>
        <w:t>0-tól (melegítés 9</w:t>
      </w:r>
      <w:r w:rsidR="00DF75A8">
        <w:rPr>
          <w:rFonts w:cstheme="minorHAnsi"/>
          <w:b/>
          <w:lang w:eastAsia="hu-HU"/>
        </w:rPr>
        <w:t xml:space="preserve">.30 </w:t>
      </w:r>
      <w:r w:rsidR="00DF75A8" w:rsidRPr="00DF75A8">
        <w:rPr>
          <w:rFonts w:cstheme="minorHAnsi"/>
          <w:b/>
          <w:lang w:eastAsia="hu-HU"/>
        </w:rPr>
        <w:t>órától)</w:t>
      </w:r>
    </w:p>
    <w:p w:rsidR="00186408" w:rsidRDefault="00186408" w:rsidP="00C12234">
      <w:pPr>
        <w:pStyle w:val="Listaszerbekezds"/>
        <w:tabs>
          <w:tab w:val="left" w:pos="2268"/>
        </w:tabs>
        <w:ind w:left="360"/>
        <w:jc w:val="both"/>
        <w:rPr>
          <w:rFonts w:eastAsia="Times New Roman" w:cstheme="minorHAnsi"/>
          <w:b/>
          <w:lang w:eastAsia="hu-HU"/>
        </w:rPr>
      </w:pPr>
    </w:p>
    <w:p w:rsidR="00EF480D" w:rsidRPr="00867DC1" w:rsidRDefault="00867DC1" w:rsidP="00867DC1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b/>
          <w:lang w:eastAsia="hu-HU"/>
        </w:rPr>
        <w:t xml:space="preserve">Körzeti </w:t>
      </w:r>
      <w:proofErr w:type="gramStart"/>
      <w:r>
        <w:rPr>
          <w:rFonts w:eastAsia="Times New Roman" w:cstheme="minorHAnsi"/>
          <w:b/>
          <w:lang w:eastAsia="hu-HU"/>
        </w:rPr>
        <w:t>verseny rendezési</w:t>
      </w:r>
      <w:proofErr w:type="gramEnd"/>
      <w:r>
        <w:rPr>
          <w:rFonts w:eastAsia="Times New Roman" w:cstheme="minorHAnsi"/>
          <w:b/>
          <w:lang w:eastAsia="hu-HU"/>
        </w:rPr>
        <w:t xml:space="preserve"> határidő: 202</w:t>
      </w:r>
      <w:r w:rsidR="00246304">
        <w:rPr>
          <w:rFonts w:eastAsia="Times New Roman" w:cstheme="minorHAnsi"/>
          <w:b/>
          <w:lang w:eastAsia="hu-HU"/>
        </w:rPr>
        <w:t>5</w:t>
      </w:r>
      <w:r>
        <w:rPr>
          <w:rFonts w:eastAsia="Times New Roman" w:cstheme="minorHAnsi"/>
          <w:b/>
          <w:lang w:eastAsia="hu-HU"/>
        </w:rPr>
        <w:t xml:space="preserve">. </w:t>
      </w:r>
      <w:r w:rsidR="00246304">
        <w:rPr>
          <w:rFonts w:eastAsia="Times New Roman" w:cstheme="minorHAnsi"/>
          <w:b/>
          <w:lang w:eastAsia="hu-HU"/>
        </w:rPr>
        <w:t>november</w:t>
      </w:r>
      <w:r>
        <w:rPr>
          <w:rFonts w:eastAsia="Times New Roman" w:cstheme="minorHAnsi"/>
          <w:b/>
          <w:lang w:eastAsia="hu-HU"/>
        </w:rPr>
        <w:t xml:space="preserve"> </w:t>
      </w:r>
      <w:r w:rsidR="00246304">
        <w:rPr>
          <w:rFonts w:eastAsia="Times New Roman" w:cstheme="minorHAnsi"/>
          <w:b/>
          <w:lang w:eastAsia="hu-HU"/>
        </w:rPr>
        <w:t>30</w:t>
      </w:r>
      <w:r>
        <w:rPr>
          <w:rFonts w:eastAsia="Times New Roman" w:cstheme="minorHAnsi"/>
          <w:b/>
          <w:lang w:eastAsia="hu-HU"/>
        </w:rPr>
        <w:t>. T</w:t>
      </w:r>
      <w:r w:rsidR="00EF480D" w:rsidRPr="00867DC1">
        <w:rPr>
          <w:rFonts w:eastAsia="Times New Roman" w:cstheme="minorHAnsi"/>
          <w:b/>
          <w:lang w:eastAsia="hu-HU"/>
        </w:rPr>
        <w:t xml:space="preserve">ovábbjuttatási határidő: </w:t>
      </w:r>
      <w:r w:rsidR="00246304">
        <w:rPr>
          <w:rFonts w:eastAsia="Times New Roman" w:cstheme="minorHAnsi"/>
          <w:b/>
          <w:lang w:eastAsia="hu-HU"/>
        </w:rPr>
        <w:t>2025. december 1.</w:t>
      </w:r>
    </w:p>
    <w:p w:rsidR="00EF480D" w:rsidRDefault="00EF480D" w:rsidP="00EF480D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</w:p>
    <w:p w:rsidR="00C12234" w:rsidRPr="00EF480D" w:rsidRDefault="00C12234" w:rsidP="00C12234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6748F0">
        <w:rPr>
          <w:rFonts w:eastAsia="Times New Roman" w:cstheme="minorHAnsi"/>
          <w:b/>
          <w:lang w:eastAsia="hu-HU"/>
        </w:rPr>
        <w:t xml:space="preserve">Igazolás: </w:t>
      </w:r>
      <w:r w:rsidRPr="006748F0">
        <w:rPr>
          <w:rFonts w:eastAsia="Times New Roman" w:cstheme="minorHAnsi"/>
          <w:lang w:eastAsia="hu-HU"/>
        </w:rPr>
        <w:t>Az MDSZ Versenyszabályzat XII. pontja szerint</w:t>
      </w:r>
      <w:r w:rsidR="000A2030">
        <w:rPr>
          <w:rFonts w:eastAsia="Times New Roman" w:cstheme="minorHAnsi"/>
          <w:lang w:eastAsia="hu-HU"/>
        </w:rPr>
        <w:t>.</w:t>
      </w:r>
    </w:p>
    <w:p w:rsidR="00EF480D" w:rsidRPr="006748F0" w:rsidRDefault="00EF480D" w:rsidP="00EF480D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</w:p>
    <w:p w:rsidR="00867DC1" w:rsidRPr="00867DC1" w:rsidRDefault="00C12234" w:rsidP="00867DC1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867DC1">
        <w:rPr>
          <w:rFonts w:eastAsia="Times New Roman" w:cstheme="minorHAnsi"/>
          <w:b/>
          <w:lang w:eastAsia="hu-HU"/>
        </w:rPr>
        <w:t>Résztvevők:</w:t>
      </w:r>
      <w:r w:rsidR="00867DC1" w:rsidRPr="00867DC1">
        <w:rPr>
          <w:rFonts w:eastAsia="Times New Roman" w:cstheme="minorHAnsi"/>
          <w:b/>
          <w:lang w:eastAsia="hu-HU"/>
        </w:rPr>
        <w:t xml:space="preserve"> </w:t>
      </w:r>
    </w:p>
    <w:p w:rsidR="00867DC1" w:rsidRDefault="00867DC1" w:rsidP="00867DC1">
      <w:pPr>
        <w:jc w:val="both"/>
        <w:rPr>
          <w:rFonts w:asciiTheme="minorHAnsi" w:eastAsia="Times New Roman" w:hAnsiTheme="minorHAnsi" w:cstheme="minorHAnsi"/>
          <w:b/>
          <w:lang w:eastAsia="hu-HU"/>
        </w:rPr>
      </w:pPr>
    </w:p>
    <w:p w:rsidR="00867DC1" w:rsidRPr="00867DC1" w:rsidRDefault="00867DC1" w:rsidP="00867DC1">
      <w:pPr>
        <w:ind w:left="360"/>
        <w:jc w:val="both"/>
        <w:rPr>
          <w:rFonts w:asciiTheme="minorHAnsi" w:eastAsia="Times New Roman" w:hAnsiTheme="minorHAnsi" w:cstheme="minorHAnsi"/>
          <w:lang w:eastAsia="hu-HU"/>
        </w:rPr>
      </w:pPr>
      <w:r w:rsidRPr="00867DC1">
        <w:rPr>
          <w:rFonts w:asciiTheme="minorHAnsi" w:eastAsia="Times New Roman" w:hAnsiTheme="minorHAnsi" w:cstheme="minorHAnsi"/>
          <w:b/>
          <w:lang w:eastAsia="hu-HU"/>
        </w:rPr>
        <w:t>Csapatversenyben</w:t>
      </w:r>
      <w:r w:rsidRPr="00867DC1">
        <w:rPr>
          <w:rFonts w:asciiTheme="minorHAnsi" w:eastAsia="Times New Roman" w:hAnsiTheme="minorHAnsi" w:cstheme="minorHAnsi"/>
          <w:lang w:eastAsia="hu-HU"/>
        </w:rPr>
        <w:t>:</w:t>
      </w:r>
    </w:p>
    <w:p w:rsidR="00C12234" w:rsidRDefault="00867DC1" w:rsidP="00867DC1">
      <w:pPr>
        <w:pStyle w:val="Listaszerbekezds"/>
        <w:ind w:left="360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Az I., II. és III-IV. </w:t>
      </w:r>
      <w:proofErr w:type="gramStart"/>
      <w:r>
        <w:rPr>
          <w:rFonts w:eastAsia="Times New Roman" w:cstheme="minorHAnsi"/>
          <w:lang w:eastAsia="hu-HU"/>
        </w:rPr>
        <w:t>korcsoportban</w:t>
      </w:r>
      <w:proofErr w:type="gramEnd"/>
      <w:r>
        <w:rPr>
          <w:rFonts w:eastAsia="Times New Roman" w:cstheme="minorHAnsi"/>
          <w:lang w:eastAsia="hu-HU"/>
        </w:rPr>
        <w:t xml:space="preserve"> a </w:t>
      </w:r>
      <w:r w:rsidRPr="00867DC1">
        <w:rPr>
          <w:rFonts w:eastAsia="Times New Roman" w:cstheme="minorHAnsi"/>
          <w:i/>
          <w:lang w:eastAsia="hu-HU"/>
        </w:rPr>
        <w:t>körzeti</w:t>
      </w:r>
      <w:r>
        <w:rPr>
          <w:rFonts w:eastAsia="Times New Roman" w:cstheme="minorHAnsi"/>
          <w:lang w:eastAsia="hu-HU"/>
        </w:rPr>
        <w:t xml:space="preserve"> versenyek 1-3. helyezett csapatai jutnak. Azonos pontszám esetén az azonos pontszámot elért csapatok mindegyike továbbjut a vármegyei </w:t>
      </w:r>
      <w:proofErr w:type="gramStart"/>
      <w:r>
        <w:rPr>
          <w:rFonts w:eastAsia="Times New Roman" w:cstheme="minorHAnsi"/>
          <w:lang w:eastAsia="hu-HU"/>
        </w:rPr>
        <w:t>döntőbe</w:t>
      </w:r>
      <w:proofErr w:type="gramEnd"/>
      <w:r>
        <w:rPr>
          <w:rFonts w:eastAsia="Times New Roman" w:cstheme="minorHAnsi"/>
          <w:lang w:eastAsia="hu-HU"/>
        </w:rPr>
        <w:t>.</w:t>
      </w:r>
    </w:p>
    <w:p w:rsidR="00867DC1" w:rsidRDefault="00867DC1" w:rsidP="00867DC1">
      <w:pPr>
        <w:pStyle w:val="Listaszerbekezds"/>
        <w:ind w:left="360"/>
        <w:jc w:val="both"/>
        <w:rPr>
          <w:rFonts w:eastAsia="Times New Roman" w:cstheme="minorHAnsi"/>
          <w:b/>
          <w:lang w:eastAsia="hu-HU"/>
        </w:rPr>
      </w:pPr>
    </w:p>
    <w:p w:rsidR="00867DC1" w:rsidRPr="00867DC1" w:rsidRDefault="00867DC1" w:rsidP="00867DC1">
      <w:pPr>
        <w:ind w:left="360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867DC1">
        <w:rPr>
          <w:rFonts w:asciiTheme="minorHAnsi" w:eastAsia="Times New Roman" w:hAnsiTheme="minorHAnsi" w:cstheme="minorHAnsi"/>
          <w:b/>
          <w:lang w:eastAsia="hu-HU"/>
        </w:rPr>
        <w:t>Egyéni versenyben:</w:t>
      </w:r>
    </w:p>
    <w:p w:rsidR="00867DC1" w:rsidRDefault="00867DC1" w:rsidP="00867DC1">
      <w:pPr>
        <w:pStyle w:val="Listaszerbekezds"/>
        <w:ind w:left="426"/>
        <w:jc w:val="both"/>
        <w:rPr>
          <w:rFonts w:eastAsia="Times New Roman" w:cstheme="minorHAnsi"/>
          <w:lang w:eastAsia="hu-HU"/>
        </w:rPr>
      </w:pPr>
      <w:r w:rsidRPr="00867DC1">
        <w:rPr>
          <w:rFonts w:eastAsia="Times New Roman" w:cstheme="minorHAnsi"/>
          <w:lang w:eastAsia="hu-HU"/>
        </w:rPr>
        <w:t xml:space="preserve">Az I., II. és III-IV. </w:t>
      </w:r>
      <w:proofErr w:type="gramStart"/>
      <w:r w:rsidRPr="00867DC1">
        <w:rPr>
          <w:rFonts w:eastAsia="Times New Roman" w:cstheme="minorHAnsi"/>
          <w:lang w:eastAsia="hu-HU"/>
        </w:rPr>
        <w:t>korcsoportban</w:t>
      </w:r>
      <w:proofErr w:type="gramEnd"/>
      <w:r w:rsidRPr="00867DC1">
        <w:rPr>
          <w:rFonts w:eastAsia="Times New Roman" w:cstheme="minorHAnsi"/>
          <w:lang w:eastAsia="hu-HU"/>
        </w:rPr>
        <w:t xml:space="preserve"> a </w:t>
      </w:r>
      <w:r>
        <w:rPr>
          <w:rFonts w:eastAsia="Times New Roman" w:cstheme="minorHAnsi"/>
          <w:lang w:eastAsia="hu-HU"/>
        </w:rPr>
        <w:t xml:space="preserve">körzeti </w:t>
      </w:r>
      <w:r w:rsidRPr="00867DC1">
        <w:rPr>
          <w:rFonts w:eastAsia="Times New Roman" w:cstheme="minorHAnsi"/>
          <w:lang w:eastAsia="hu-HU"/>
        </w:rPr>
        <w:t xml:space="preserve"> versenyek 1-6. helyezettjei jutnak </w:t>
      </w:r>
      <w:r>
        <w:rPr>
          <w:rFonts w:eastAsia="Times New Roman" w:cstheme="minorHAnsi"/>
          <w:lang w:eastAsia="hu-HU"/>
        </w:rPr>
        <w:t xml:space="preserve">a vármegyei döntőbe. Azonos pontszám esetén az azonos pontszámot elért csapatok mindegyike továbbjut a vármegyei </w:t>
      </w:r>
      <w:r w:rsidRPr="00867DC1">
        <w:rPr>
          <w:rFonts w:eastAsia="Times New Roman" w:cstheme="minorHAnsi"/>
          <w:lang w:eastAsia="hu-HU"/>
        </w:rPr>
        <w:t>döntőbe.</w:t>
      </w:r>
      <w:r>
        <w:rPr>
          <w:rFonts w:eastAsia="Times New Roman" w:cstheme="minorHAnsi"/>
          <w:lang w:eastAsia="hu-HU"/>
        </w:rPr>
        <w:t xml:space="preserve"> </w:t>
      </w:r>
    </w:p>
    <w:p w:rsidR="00867DC1" w:rsidRDefault="00867DC1" w:rsidP="00867DC1">
      <w:pPr>
        <w:pStyle w:val="Listaszerbekezds"/>
        <w:ind w:left="426"/>
        <w:jc w:val="both"/>
        <w:rPr>
          <w:rFonts w:eastAsia="Times New Roman" w:cstheme="minorHAnsi"/>
          <w:lang w:eastAsia="hu-HU"/>
        </w:rPr>
      </w:pPr>
    </w:p>
    <w:p w:rsidR="00C12234" w:rsidRPr="006748F0" w:rsidRDefault="00C12234" w:rsidP="00C12234">
      <w:pPr>
        <w:pStyle w:val="Listaszerbekezds"/>
        <w:tabs>
          <w:tab w:val="left" w:pos="1980"/>
        </w:tabs>
        <w:ind w:left="360"/>
        <w:jc w:val="both"/>
        <w:rPr>
          <w:rFonts w:cstheme="minorHAnsi"/>
        </w:rPr>
      </w:pPr>
      <w:r w:rsidRPr="006748F0">
        <w:rPr>
          <w:rFonts w:cstheme="minorHAnsi"/>
          <w:b/>
        </w:rPr>
        <w:t>Csapat</w:t>
      </w:r>
      <w:r w:rsidR="008722B9">
        <w:rPr>
          <w:rFonts w:cstheme="minorHAnsi"/>
          <w:b/>
        </w:rPr>
        <w:t>ban és egyéni versenyben is</w:t>
      </w:r>
      <w:r w:rsidRPr="006748F0">
        <w:rPr>
          <w:rFonts w:cstheme="minorHAnsi"/>
        </w:rPr>
        <w:t xml:space="preserve"> nemenként:</w:t>
      </w:r>
    </w:p>
    <w:p w:rsidR="00C12234" w:rsidRPr="006748F0" w:rsidRDefault="00C12234" w:rsidP="008722B9">
      <w:pPr>
        <w:pStyle w:val="Listaszerbekezds"/>
        <w:numPr>
          <w:ilvl w:val="1"/>
          <w:numId w:val="2"/>
        </w:numPr>
        <w:tabs>
          <w:tab w:val="left" w:pos="1980"/>
        </w:tabs>
        <w:jc w:val="both"/>
        <w:rPr>
          <w:rFonts w:cstheme="minorHAnsi"/>
        </w:rPr>
      </w:pPr>
      <w:r w:rsidRPr="006748F0">
        <w:rPr>
          <w:rFonts w:cstheme="minorHAnsi"/>
        </w:rPr>
        <w:t xml:space="preserve">az I. </w:t>
      </w:r>
      <w:proofErr w:type="spellStart"/>
      <w:r w:rsidRPr="006748F0">
        <w:rPr>
          <w:rFonts w:cstheme="minorHAnsi"/>
        </w:rPr>
        <w:t>kcs.-ba</w:t>
      </w:r>
      <w:proofErr w:type="spellEnd"/>
      <w:r w:rsidRPr="006748F0">
        <w:rPr>
          <w:rFonts w:cstheme="minorHAnsi"/>
        </w:rPr>
        <w:t xml:space="preserve"> tartozó tanulók</w:t>
      </w:r>
      <w:r w:rsidR="008722B9">
        <w:rPr>
          <w:rFonts w:cstheme="minorHAnsi"/>
        </w:rPr>
        <w:t xml:space="preserve"> </w:t>
      </w:r>
      <w:r w:rsidR="008722B9" w:rsidRPr="008722B9">
        <w:rPr>
          <w:rFonts w:cstheme="minorHAnsi"/>
        </w:rPr>
        <w:t>(201</w:t>
      </w:r>
      <w:r w:rsidR="00246304">
        <w:rPr>
          <w:rFonts w:cstheme="minorHAnsi"/>
        </w:rPr>
        <w:t>7</w:t>
      </w:r>
      <w:r w:rsidR="008722B9" w:rsidRPr="008722B9">
        <w:rPr>
          <w:rFonts w:cstheme="minorHAnsi"/>
        </w:rPr>
        <w:t>. évben vagy később születettek)</w:t>
      </w:r>
    </w:p>
    <w:p w:rsidR="00C12234" w:rsidRPr="006748F0" w:rsidRDefault="00C12234" w:rsidP="008722B9">
      <w:pPr>
        <w:pStyle w:val="Listaszerbekezds"/>
        <w:numPr>
          <w:ilvl w:val="1"/>
          <w:numId w:val="2"/>
        </w:numPr>
        <w:tabs>
          <w:tab w:val="left" w:pos="1980"/>
        </w:tabs>
        <w:jc w:val="both"/>
        <w:rPr>
          <w:rFonts w:cstheme="minorHAnsi"/>
        </w:rPr>
      </w:pPr>
      <w:r w:rsidRPr="006748F0">
        <w:rPr>
          <w:rFonts w:cstheme="minorHAnsi"/>
        </w:rPr>
        <w:t xml:space="preserve">a II. </w:t>
      </w:r>
      <w:proofErr w:type="spellStart"/>
      <w:r w:rsidRPr="006748F0">
        <w:rPr>
          <w:rFonts w:cstheme="minorHAnsi"/>
        </w:rPr>
        <w:t>kcs.-ba</w:t>
      </w:r>
      <w:proofErr w:type="spellEnd"/>
      <w:r w:rsidRPr="006748F0">
        <w:rPr>
          <w:rFonts w:cstheme="minorHAnsi"/>
        </w:rPr>
        <w:t xml:space="preserve"> tartozó tanulók</w:t>
      </w:r>
      <w:r w:rsidR="008722B9">
        <w:rPr>
          <w:rFonts w:cstheme="minorHAnsi"/>
        </w:rPr>
        <w:t xml:space="preserve"> </w:t>
      </w:r>
      <w:r w:rsidR="008722B9" w:rsidRPr="008722B9">
        <w:rPr>
          <w:rFonts w:cstheme="minorHAnsi"/>
        </w:rPr>
        <w:t>(201</w:t>
      </w:r>
      <w:r w:rsidR="00246304">
        <w:rPr>
          <w:rFonts w:cstheme="minorHAnsi"/>
        </w:rPr>
        <w:t>5</w:t>
      </w:r>
      <w:r w:rsidR="008722B9" w:rsidRPr="008722B9">
        <w:rPr>
          <w:rFonts w:cstheme="minorHAnsi"/>
        </w:rPr>
        <w:t>-201</w:t>
      </w:r>
      <w:r w:rsidR="00246304">
        <w:rPr>
          <w:rFonts w:cstheme="minorHAnsi"/>
        </w:rPr>
        <w:t>6</w:t>
      </w:r>
      <w:r w:rsidR="008722B9" w:rsidRPr="008722B9">
        <w:rPr>
          <w:rFonts w:cstheme="minorHAnsi"/>
        </w:rPr>
        <w:t>. évben születettek)</w:t>
      </w:r>
    </w:p>
    <w:p w:rsidR="00C12234" w:rsidRPr="006748F0" w:rsidRDefault="00C12234" w:rsidP="008722B9">
      <w:pPr>
        <w:pStyle w:val="Listaszerbekezds"/>
        <w:numPr>
          <w:ilvl w:val="1"/>
          <w:numId w:val="2"/>
        </w:numPr>
        <w:tabs>
          <w:tab w:val="left" w:pos="1980"/>
        </w:tabs>
        <w:jc w:val="both"/>
        <w:rPr>
          <w:rFonts w:cstheme="minorHAnsi"/>
        </w:rPr>
      </w:pPr>
      <w:r w:rsidRPr="006748F0">
        <w:rPr>
          <w:rFonts w:cstheme="minorHAnsi"/>
        </w:rPr>
        <w:t xml:space="preserve">a III.-IV. </w:t>
      </w:r>
      <w:proofErr w:type="spellStart"/>
      <w:r w:rsidRPr="006748F0">
        <w:rPr>
          <w:rFonts w:cstheme="minorHAnsi"/>
        </w:rPr>
        <w:t>kcs.-ba</w:t>
      </w:r>
      <w:proofErr w:type="spellEnd"/>
      <w:r w:rsidRPr="006748F0">
        <w:rPr>
          <w:rFonts w:cstheme="minorHAnsi"/>
        </w:rPr>
        <w:t xml:space="preserve"> tartozó tanulóknak közös mezőny</w:t>
      </w:r>
      <w:r w:rsidR="008722B9">
        <w:rPr>
          <w:rFonts w:cstheme="minorHAnsi"/>
        </w:rPr>
        <w:t xml:space="preserve"> </w:t>
      </w:r>
      <w:r w:rsidR="008722B9" w:rsidRPr="008722B9">
        <w:rPr>
          <w:rFonts w:cstheme="minorHAnsi"/>
        </w:rPr>
        <w:t>(20</w:t>
      </w:r>
      <w:r w:rsidR="00DF75A8">
        <w:rPr>
          <w:rFonts w:cstheme="minorHAnsi"/>
        </w:rPr>
        <w:t>1</w:t>
      </w:r>
      <w:r w:rsidR="00246304">
        <w:rPr>
          <w:rFonts w:cstheme="minorHAnsi"/>
        </w:rPr>
        <w:t>1</w:t>
      </w:r>
      <w:r w:rsidR="008722B9" w:rsidRPr="008722B9">
        <w:rPr>
          <w:rFonts w:cstheme="minorHAnsi"/>
        </w:rPr>
        <w:t>-201</w:t>
      </w:r>
      <w:r w:rsidR="00246304">
        <w:rPr>
          <w:rFonts w:cstheme="minorHAnsi"/>
        </w:rPr>
        <w:t>4</w:t>
      </w:r>
      <w:r w:rsidR="008722B9" w:rsidRPr="008722B9">
        <w:rPr>
          <w:rFonts w:cstheme="minorHAnsi"/>
        </w:rPr>
        <w:t>. évben születettek)</w:t>
      </w:r>
    </w:p>
    <w:p w:rsidR="00C12234" w:rsidRPr="006748F0" w:rsidRDefault="00C12234" w:rsidP="008722B9">
      <w:pPr>
        <w:pStyle w:val="Listaszerbekezds"/>
        <w:numPr>
          <w:ilvl w:val="1"/>
          <w:numId w:val="2"/>
        </w:numPr>
        <w:tabs>
          <w:tab w:val="left" w:pos="1980"/>
        </w:tabs>
        <w:jc w:val="both"/>
        <w:rPr>
          <w:rFonts w:cstheme="minorHAnsi"/>
        </w:rPr>
      </w:pPr>
      <w:r w:rsidRPr="006748F0">
        <w:rPr>
          <w:rFonts w:cstheme="minorHAnsi"/>
        </w:rPr>
        <w:t xml:space="preserve">az V.-VI. </w:t>
      </w:r>
      <w:proofErr w:type="spellStart"/>
      <w:r w:rsidRPr="006748F0">
        <w:rPr>
          <w:rFonts w:cstheme="minorHAnsi"/>
        </w:rPr>
        <w:t>kcs.-ba</w:t>
      </w:r>
      <w:proofErr w:type="spellEnd"/>
      <w:r w:rsidRPr="006748F0">
        <w:rPr>
          <w:rFonts w:cstheme="minorHAnsi"/>
        </w:rPr>
        <w:t xml:space="preserve"> tartozó tanulóknak közös mezőny</w:t>
      </w:r>
      <w:r w:rsidR="008722B9">
        <w:rPr>
          <w:rFonts w:cstheme="minorHAnsi"/>
        </w:rPr>
        <w:t xml:space="preserve"> </w:t>
      </w:r>
      <w:r w:rsidR="008722B9" w:rsidRPr="008722B9">
        <w:rPr>
          <w:rFonts w:cstheme="minorHAnsi"/>
        </w:rPr>
        <w:t>(200</w:t>
      </w:r>
      <w:r w:rsidR="00246304">
        <w:rPr>
          <w:rFonts w:cstheme="minorHAnsi"/>
        </w:rPr>
        <w:t>6</w:t>
      </w:r>
      <w:r w:rsidR="008722B9" w:rsidRPr="008722B9">
        <w:rPr>
          <w:rFonts w:cstheme="minorHAnsi"/>
        </w:rPr>
        <w:t>-20</w:t>
      </w:r>
      <w:r w:rsidR="00246304">
        <w:rPr>
          <w:rFonts w:cstheme="minorHAnsi"/>
        </w:rPr>
        <w:t>10</w:t>
      </w:r>
      <w:r w:rsidR="008722B9" w:rsidRPr="008722B9">
        <w:rPr>
          <w:rFonts w:cstheme="minorHAnsi"/>
        </w:rPr>
        <w:t>. évben születettek)</w:t>
      </w:r>
      <w:r w:rsidR="008722B9">
        <w:rPr>
          <w:rFonts w:cstheme="minorHAnsi"/>
        </w:rPr>
        <w:t>.</w:t>
      </w:r>
    </w:p>
    <w:p w:rsidR="00C12234" w:rsidRPr="006748F0" w:rsidRDefault="00C12234" w:rsidP="00C12234">
      <w:pPr>
        <w:pStyle w:val="Listaszerbekezds"/>
        <w:tabs>
          <w:tab w:val="left" w:pos="1980"/>
        </w:tabs>
        <w:ind w:left="1080"/>
        <w:jc w:val="both"/>
        <w:rPr>
          <w:rFonts w:cstheme="minorHAnsi"/>
        </w:rPr>
      </w:pPr>
    </w:p>
    <w:p w:rsidR="00C12234" w:rsidRPr="006748F0" w:rsidRDefault="00C12234" w:rsidP="00C12234">
      <w:pPr>
        <w:tabs>
          <w:tab w:val="num" w:pos="1080"/>
        </w:tabs>
        <w:ind w:left="426"/>
        <w:jc w:val="both"/>
        <w:rPr>
          <w:rFonts w:asciiTheme="minorHAnsi" w:hAnsiTheme="minorHAnsi" w:cstheme="minorHAnsi"/>
          <w:b/>
          <w:i/>
          <w:color w:val="auto"/>
        </w:rPr>
      </w:pPr>
      <w:r w:rsidRPr="006748F0">
        <w:rPr>
          <w:rFonts w:asciiTheme="minorHAnsi" w:hAnsiTheme="minorHAnsi" w:cstheme="minorHAnsi"/>
          <w:b/>
          <w:i/>
          <w:color w:val="auto"/>
        </w:rPr>
        <w:t>Felversenyzés:</w:t>
      </w:r>
    </w:p>
    <w:p w:rsidR="00C12234" w:rsidRDefault="00C12234" w:rsidP="00C1223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6748F0">
        <w:rPr>
          <w:rFonts w:asciiTheme="minorHAnsi" w:hAnsiTheme="minorHAnsi" w:cstheme="minorHAnsi"/>
          <w:b/>
          <w:color w:val="auto"/>
        </w:rPr>
        <w:t>Csapatversenyben</w:t>
      </w:r>
      <w:r w:rsidRPr="006748F0">
        <w:rPr>
          <w:rFonts w:asciiTheme="minorHAnsi" w:hAnsiTheme="minorHAnsi" w:cstheme="minorHAnsi"/>
          <w:color w:val="auto"/>
        </w:rPr>
        <w:t xml:space="preserve"> </w:t>
      </w:r>
      <w:r w:rsidR="000A2030">
        <w:rPr>
          <w:rFonts w:asciiTheme="minorHAnsi" w:hAnsiTheme="minorHAnsi" w:cstheme="minorHAnsi"/>
          <w:color w:val="auto"/>
        </w:rPr>
        <w:t>a II. és III-IV.</w:t>
      </w:r>
      <w:r w:rsidRPr="006748F0">
        <w:rPr>
          <w:rFonts w:asciiTheme="minorHAnsi" w:hAnsiTheme="minorHAnsi" w:cstheme="minorHAnsi"/>
          <w:color w:val="auto"/>
        </w:rPr>
        <w:t xml:space="preserve"> korcsoportban 1 fő felversenyezhet, de akkor a saját korcsoportja </w:t>
      </w:r>
      <w:r w:rsidR="000A2030">
        <w:rPr>
          <w:rFonts w:asciiTheme="minorHAnsi" w:hAnsiTheme="minorHAnsi" w:cstheme="minorHAnsi"/>
          <w:color w:val="auto"/>
        </w:rPr>
        <w:t>egyéni és csapat</w:t>
      </w:r>
      <w:r w:rsidRPr="006748F0">
        <w:rPr>
          <w:rFonts w:asciiTheme="minorHAnsi" w:hAnsiTheme="minorHAnsi" w:cstheme="minorHAnsi"/>
          <w:color w:val="auto"/>
        </w:rPr>
        <w:t>versenyén nem vehet részt.</w:t>
      </w:r>
    </w:p>
    <w:p w:rsidR="000A2030" w:rsidRPr="006748F0" w:rsidRDefault="000A2030" w:rsidP="00C1223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Az V-VI. </w:t>
      </w:r>
      <w:proofErr w:type="spellStart"/>
      <w:r>
        <w:rPr>
          <w:rFonts w:asciiTheme="minorHAnsi" w:hAnsiTheme="minorHAnsi" w:cstheme="minorHAnsi"/>
          <w:b/>
          <w:color w:val="auto"/>
        </w:rPr>
        <w:t>Kcs</w:t>
      </w:r>
      <w:proofErr w:type="spellEnd"/>
      <w:r>
        <w:rPr>
          <w:rFonts w:asciiTheme="minorHAnsi" w:hAnsiTheme="minorHAnsi" w:cstheme="minorHAnsi"/>
          <w:b/>
          <w:color w:val="auto"/>
        </w:rPr>
        <w:t xml:space="preserve">. versenyein </w:t>
      </w:r>
      <w:r w:rsidRPr="000A2030">
        <w:rPr>
          <w:rFonts w:asciiTheme="minorHAnsi" w:hAnsiTheme="minorHAnsi" w:cstheme="minorHAnsi"/>
          <w:color w:val="auto"/>
        </w:rPr>
        <w:t>a 20</w:t>
      </w:r>
      <w:r w:rsidR="00DF75A8">
        <w:rPr>
          <w:rFonts w:asciiTheme="minorHAnsi" w:hAnsiTheme="minorHAnsi" w:cstheme="minorHAnsi"/>
          <w:color w:val="auto"/>
        </w:rPr>
        <w:t>1</w:t>
      </w:r>
      <w:r w:rsidR="00246304">
        <w:rPr>
          <w:rFonts w:asciiTheme="minorHAnsi" w:hAnsiTheme="minorHAnsi" w:cstheme="minorHAnsi"/>
          <w:color w:val="auto"/>
        </w:rPr>
        <w:t>1</w:t>
      </w:r>
      <w:r w:rsidRPr="000A2030">
        <w:rPr>
          <w:rFonts w:asciiTheme="minorHAnsi" w:hAnsiTheme="minorHAnsi" w:cstheme="minorHAnsi"/>
          <w:color w:val="auto"/>
        </w:rPr>
        <w:t>-ben született tanulók felversenyezhetnek.</w:t>
      </w:r>
    </w:p>
    <w:p w:rsidR="00186408" w:rsidRDefault="00C12234" w:rsidP="00C1223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6748F0">
        <w:rPr>
          <w:rFonts w:asciiTheme="minorHAnsi" w:hAnsiTheme="minorHAnsi" w:cstheme="minorHAnsi"/>
          <w:b/>
          <w:color w:val="auto"/>
        </w:rPr>
        <w:t>Egyéni versenyben</w:t>
      </w:r>
      <w:r w:rsidR="00186408">
        <w:rPr>
          <w:rFonts w:asciiTheme="minorHAnsi" w:hAnsiTheme="minorHAnsi" w:cstheme="minorHAnsi"/>
          <w:color w:val="auto"/>
        </w:rPr>
        <w:t xml:space="preserve"> minden versenyző </w:t>
      </w:r>
      <w:r w:rsidR="000A2030">
        <w:rPr>
          <w:rFonts w:asciiTheme="minorHAnsi" w:hAnsiTheme="minorHAnsi" w:cstheme="minorHAnsi"/>
          <w:color w:val="auto"/>
        </w:rPr>
        <w:t>a saját korcsoportjában indulhat, „felversenyzés” nem lehetséges!</w:t>
      </w:r>
    </w:p>
    <w:p w:rsidR="00C12234" w:rsidRPr="006748F0" w:rsidRDefault="00C12234" w:rsidP="00C12234">
      <w:pPr>
        <w:ind w:firstLine="360"/>
        <w:jc w:val="both"/>
        <w:rPr>
          <w:rFonts w:asciiTheme="minorHAnsi" w:hAnsiTheme="minorHAnsi" w:cstheme="minorHAnsi"/>
          <w:color w:val="auto"/>
        </w:rPr>
      </w:pPr>
    </w:p>
    <w:p w:rsidR="00C12234" w:rsidRPr="006748F0" w:rsidRDefault="00C12234" w:rsidP="00C12234">
      <w:pPr>
        <w:ind w:firstLine="360"/>
        <w:jc w:val="both"/>
        <w:rPr>
          <w:rFonts w:asciiTheme="minorHAnsi" w:hAnsiTheme="minorHAnsi" w:cstheme="minorHAnsi"/>
          <w:b/>
          <w:color w:val="auto"/>
        </w:rPr>
      </w:pPr>
      <w:r w:rsidRPr="006748F0">
        <w:rPr>
          <w:rFonts w:asciiTheme="minorHAnsi" w:hAnsiTheme="minorHAnsi" w:cstheme="minorHAnsi"/>
          <w:b/>
          <w:color w:val="auto"/>
        </w:rPr>
        <w:lastRenderedPageBreak/>
        <w:t>Korlátozás:</w:t>
      </w:r>
    </w:p>
    <w:p w:rsidR="00246304" w:rsidRPr="00246304" w:rsidRDefault="00246304" w:rsidP="00246304">
      <w:pPr>
        <w:ind w:left="360"/>
        <w:jc w:val="both"/>
        <w:rPr>
          <w:rFonts w:asciiTheme="minorHAnsi" w:hAnsiTheme="minorHAnsi" w:cstheme="minorHAnsi"/>
          <w:color w:val="auto"/>
        </w:rPr>
      </w:pPr>
      <w:r w:rsidRPr="00246304">
        <w:rPr>
          <w:rFonts w:asciiTheme="minorHAnsi" w:hAnsiTheme="minorHAnsi" w:cstheme="minorHAnsi"/>
          <w:color w:val="auto"/>
        </w:rPr>
        <w:t>– Csak azok a tanulók versenyezhetnek, akik 2023. szeptember 01. és az országos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 xml:space="preserve">döntő </w:t>
      </w:r>
      <w:r>
        <w:rPr>
          <w:rFonts w:asciiTheme="minorHAnsi" w:hAnsiTheme="minorHAnsi" w:cstheme="minorHAnsi"/>
          <w:color w:val="auto"/>
        </w:rPr>
        <w:t>k</w:t>
      </w:r>
      <w:r w:rsidRPr="00246304">
        <w:rPr>
          <w:rFonts w:asciiTheme="minorHAnsi" w:hAnsiTheme="minorHAnsi" w:cstheme="minorHAnsi"/>
          <w:color w:val="auto"/>
        </w:rPr>
        <w:t>ezdetének időpontja között torna sportágban „</w:t>
      </w:r>
      <w:proofErr w:type="gramStart"/>
      <w:r w:rsidRPr="00246304">
        <w:rPr>
          <w:rFonts w:asciiTheme="minorHAnsi" w:hAnsiTheme="minorHAnsi" w:cstheme="minorHAnsi"/>
          <w:color w:val="auto"/>
        </w:rPr>
        <w:t>A</w:t>
      </w:r>
      <w:proofErr w:type="gramEnd"/>
      <w:r w:rsidRPr="00246304">
        <w:rPr>
          <w:rFonts w:asciiTheme="minorHAnsi" w:hAnsiTheme="minorHAnsi" w:cstheme="minorHAnsi"/>
          <w:color w:val="auto"/>
        </w:rPr>
        <w:t>” kategóriás versenyengedéllyel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nem rendelkeznek, valamint a torna alábbi szakágaiban (akrobatikus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torna, aerobik, gumiasztal) versenyengedéllyel nem rendelkeznek. A MATSZ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torna és a torna rokonsportágainak „B” kategóriás versenyengedélyeivel az indulás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 xml:space="preserve">engedélyezett a „B” kategóriában, kivéve az V-VI. </w:t>
      </w:r>
      <w:proofErr w:type="gramStart"/>
      <w:r w:rsidRPr="00246304">
        <w:rPr>
          <w:rFonts w:asciiTheme="minorHAnsi" w:hAnsiTheme="minorHAnsi" w:cstheme="minorHAnsi"/>
          <w:color w:val="auto"/>
        </w:rPr>
        <w:t>korcsoportban</w:t>
      </w:r>
      <w:proofErr w:type="gramEnd"/>
      <w:r w:rsidRPr="00246304">
        <w:rPr>
          <w:rFonts w:asciiTheme="minorHAnsi" w:hAnsiTheme="minorHAnsi" w:cstheme="minorHAnsi"/>
          <w:color w:val="auto"/>
        </w:rPr>
        <w:t>. Az V-VI.</w:t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246304">
        <w:rPr>
          <w:rFonts w:asciiTheme="minorHAnsi" w:hAnsiTheme="minorHAnsi" w:cstheme="minorHAnsi"/>
          <w:color w:val="auto"/>
        </w:rPr>
        <w:t>korcsoportban</w:t>
      </w:r>
      <w:proofErr w:type="gramEnd"/>
      <w:r w:rsidRPr="00246304">
        <w:rPr>
          <w:rFonts w:asciiTheme="minorHAnsi" w:hAnsiTheme="minorHAnsi" w:cstheme="minorHAnsi"/>
          <w:color w:val="auto"/>
        </w:rPr>
        <w:t xml:space="preserve"> a MATSZ torna és a torna rokonsportágainak „B” kategóriás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versenyengedélyeivel rendelkezők kizárólag a Torna „A” kategóriában indulhatnak.</w:t>
      </w:r>
    </w:p>
    <w:p w:rsidR="00246304" w:rsidRPr="00246304" w:rsidRDefault="00246304" w:rsidP="00246304">
      <w:pPr>
        <w:ind w:left="360"/>
        <w:jc w:val="both"/>
        <w:rPr>
          <w:rFonts w:asciiTheme="minorHAnsi" w:hAnsiTheme="minorHAnsi" w:cstheme="minorHAnsi"/>
          <w:color w:val="auto"/>
        </w:rPr>
      </w:pPr>
      <w:r w:rsidRPr="00246304">
        <w:rPr>
          <w:rFonts w:asciiTheme="minorHAnsi" w:hAnsiTheme="minorHAnsi" w:cstheme="minorHAnsi"/>
          <w:color w:val="auto"/>
        </w:rPr>
        <w:t>– Egy versenyző csapatversenyben és egyéni versenyben vagy „</w:t>
      </w:r>
      <w:proofErr w:type="gramStart"/>
      <w:r w:rsidRPr="00246304">
        <w:rPr>
          <w:rFonts w:asciiTheme="minorHAnsi" w:hAnsiTheme="minorHAnsi" w:cstheme="minorHAnsi"/>
          <w:color w:val="auto"/>
        </w:rPr>
        <w:t>A</w:t>
      </w:r>
      <w:proofErr w:type="gramEnd"/>
      <w:r w:rsidRPr="00246304">
        <w:rPr>
          <w:rFonts w:asciiTheme="minorHAnsi" w:hAnsiTheme="minorHAnsi" w:cstheme="minorHAnsi"/>
          <w:color w:val="auto"/>
        </w:rPr>
        <w:t>”, vagy „B” kategóriában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indulhat. Kivétel:</w:t>
      </w:r>
    </w:p>
    <w:p w:rsidR="00246304" w:rsidRPr="00246304" w:rsidRDefault="00246304" w:rsidP="00246304">
      <w:pPr>
        <w:ind w:left="360"/>
        <w:jc w:val="both"/>
        <w:rPr>
          <w:rFonts w:asciiTheme="minorHAnsi" w:hAnsiTheme="minorHAnsi" w:cstheme="minorHAnsi"/>
          <w:color w:val="auto"/>
        </w:rPr>
      </w:pPr>
      <w:r w:rsidRPr="00246304">
        <w:rPr>
          <w:rFonts w:asciiTheme="minorHAnsi" w:hAnsiTheme="minorHAnsi" w:cstheme="minorHAnsi"/>
          <w:color w:val="auto"/>
        </w:rPr>
        <w:t xml:space="preserve">– az V-VI. </w:t>
      </w:r>
      <w:proofErr w:type="gramStart"/>
      <w:r w:rsidRPr="00246304">
        <w:rPr>
          <w:rFonts w:asciiTheme="minorHAnsi" w:hAnsiTheme="minorHAnsi" w:cstheme="minorHAnsi"/>
          <w:color w:val="auto"/>
        </w:rPr>
        <w:t>korcsoport</w:t>
      </w:r>
      <w:proofErr w:type="gramEnd"/>
      <w:r w:rsidRPr="00246304">
        <w:rPr>
          <w:rFonts w:asciiTheme="minorHAnsi" w:hAnsiTheme="minorHAnsi" w:cstheme="minorHAnsi"/>
          <w:color w:val="auto"/>
        </w:rPr>
        <w:t xml:space="preserve"> „B” kategória csapatban, vagy egyéniben nevezett versenyzői,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 xml:space="preserve">indulhatnak az V-VI. korcsoport „A” kategória egyéni összetett </w:t>
      </w:r>
      <w:proofErr w:type="gramStart"/>
      <w:r w:rsidRPr="00246304">
        <w:rPr>
          <w:rFonts w:asciiTheme="minorHAnsi" w:hAnsiTheme="minorHAnsi" w:cstheme="minorHAnsi"/>
          <w:color w:val="auto"/>
        </w:rPr>
        <w:t>versenyén</w:t>
      </w:r>
      <w:proofErr w:type="gramEnd"/>
      <w:r w:rsidRPr="00246304">
        <w:rPr>
          <w:rFonts w:asciiTheme="minorHAnsi" w:hAnsiTheme="minorHAnsi" w:cstheme="minorHAnsi"/>
          <w:color w:val="auto"/>
        </w:rPr>
        <w:t xml:space="preserve"> szabadon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választott gyakorlatokkal,</w:t>
      </w:r>
    </w:p>
    <w:p w:rsidR="00246304" w:rsidRPr="00246304" w:rsidRDefault="00246304" w:rsidP="00246304">
      <w:pPr>
        <w:ind w:left="360"/>
        <w:jc w:val="both"/>
        <w:rPr>
          <w:rFonts w:asciiTheme="minorHAnsi" w:hAnsiTheme="minorHAnsi" w:cstheme="minorHAnsi"/>
          <w:color w:val="auto"/>
        </w:rPr>
      </w:pPr>
      <w:r w:rsidRPr="00246304">
        <w:rPr>
          <w:rFonts w:asciiTheme="minorHAnsi" w:hAnsiTheme="minorHAnsi" w:cstheme="minorHAnsi"/>
          <w:color w:val="auto"/>
        </w:rPr>
        <w:t xml:space="preserve">– a III-IV. </w:t>
      </w:r>
      <w:proofErr w:type="gramStart"/>
      <w:r w:rsidRPr="00246304">
        <w:rPr>
          <w:rFonts w:asciiTheme="minorHAnsi" w:hAnsiTheme="minorHAnsi" w:cstheme="minorHAnsi"/>
          <w:color w:val="auto"/>
        </w:rPr>
        <w:t>korcsoport</w:t>
      </w:r>
      <w:proofErr w:type="gramEnd"/>
      <w:r w:rsidRPr="00246304">
        <w:rPr>
          <w:rFonts w:asciiTheme="minorHAnsi" w:hAnsiTheme="minorHAnsi" w:cstheme="minorHAnsi"/>
          <w:color w:val="auto"/>
        </w:rPr>
        <w:t xml:space="preserve"> „B” kategória csapatban, vagy egyéniben nevezett versenyzői,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indulhatnak:</w:t>
      </w:r>
    </w:p>
    <w:p w:rsidR="00246304" w:rsidRDefault="00246304" w:rsidP="00246304">
      <w:pPr>
        <w:ind w:left="360"/>
        <w:jc w:val="both"/>
        <w:rPr>
          <w:rFonts w:asciiTheme="minorHAnsi" w:hAnsiTheme="minorHAnsi" w:cstheme="minorHAnsi"/>
          <w:color w:val="auto"/>
        </w:rPr>
      </w:pPr>
      <w:r w:rsidRPr="00246304">
        <w:rPr>
          <w:rFonts w:asciiTheme="minorHAnsi" w:hAnsiTheme="minorHAnsi" w:cstheme="minorHAnsi"/>
          <w:color w:val="auto"/>
        </w:rPr>
        <w:t>– az „</w:t>
      </w:r>
      <w:proofErr w:type="gramStart"/>
      <w:r w:rsidRPr="00246304">
        <w:rPr>
          <w:rFonts w:asciiTheme="minorHAnsi" w:hAnsiTheme="minorHAnsi" w:cstheme="minorHAnsi"/>
          <w:color w:val="auto"/>
        </w:rPr>
        <w:t>A</w:t>
      </w:r>
      <w:proofErr w:type="gramEnd"/>
      <w:r w:rsidRPr="00246304">
        <w:rPr>
          <w:rFonts w:asciiTheme="minorHAnsi" w:hAnsiTheme="minorHAnsi" w:cstheme="minorHAnsi"/>
          <w:color w:val="auto"/>
        </w:rPr>
        <w:t xml:space="preserve">” kategória alatt meghirdetett III-IV. korcsoport egyéni összetett </w:t>
      </w:r>
      <w:proofErr w:type="gramStart"/>
      <w:r w:rsidRPr="00246304">
        <w:rPr>
          <w:rFonts w:asciiTheme="minorHAnsi" w:hAnsiTheme="minorHAnsi" w:cstheme="minorHAnsi"/>
          <w:color w:val="auto"/>
        </w:rPr>
        <w:t>versenyén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szabadon választott gyakorlatokkal (maximum „B” kategóriás versenyengedéllyel) VAGY,</w:t>
      </w:r>
      <w:r>
        <w:rPr>
          <w:rFonts w:asciiTheme="minorHAnsi" w:hAnsiTheme="minorHAnsi" w:cstheme="minorHAnsi"/>
          <w:color w:val="auto"/>
        </w:rPr>
        <w:t xml:space="preserve"> </w:t>
      </w:r>
    </w:p>
    <w:p w:rsidR="00867DC1" w:rsidRDefault="00246304" w:rsidP="00246304">
      <w:pPr>
        <w:ind w:left="360"/>
        <w:jc w:val="both"/>
        <w:rPr>
          <w:rFonts w:asciiTheme="minorHAnsi" w:hAnsiTheme="minorHAnsi" w:cstheme="minorHAnsi"/>
          <w:color w:val="auto"/>
        </w:rPr>
      </w:pPr>
      <w:r w:rsidRPr="00246304">
        <w:rPr>
          <w:rFonts w:asciiTheme="minorHAnsi" w:hAnsiTheme="minorHAnsi" w:cstheme="minorHAnsi"/>
          <w:color w:val="auto"/>
        </w:rPr>
        <w:t>– a korcsoportja szerinti III. vagy IV. korcsoportos „</w:t>
      </w:r>
      <w:proofErr w:type="gramStart"/>
      <w:r w:rsidRPr="00246304">
        <w:rPr>
          <w:rFonts w:asciiTheme="minorHAnsi" w:hAnsiTheme="minorHAnsi" w:cstheme="minorHAnsi"/>
          <w:color w:val="auto"/>
        </w:rPr>
        <w:t>A</w:t>
      </w:r>
      <w:proofErr w:type="gramEnd"/>
      <w:r w:rsidRPr="00246304">
        <w:rPr>
          <w:rFonts w:asciiTheme="minorHAnsi" w:hAnsiTheme="minorHAnsi" w:cstheme="minorHAnsi"/>
          <w:color w:val="auto"/>
        </w:rPr>
        <w:t>” kategória egyéni összetett</w:t>
      </w:r>
      <w:r>
        <w:rPr>
          <w:rFonts w:asciiTheme="minorHAnsi" w:hAnsiTheme="minorHAnsi" w:cstheme="minorHAnsi"/>
          <w:color w:val="auto"/>
        </w:rPr>
        <w:t xml:space="preserve"> </w:t>
      </w:r>
      <w:r w:rsidRPr="00246304">
        <w:rPr>
          <w:rFonts w:asciiTheme="minorHAnsi" w:hAnsiTheme="minorHAnsi" w:cstheme="minorHAnsi"/>
          <w:color w:val="auto"/>
        </w:rPr>
        <w:t>verseny szabadon választott gyakorlatokkal.</w:t>
      </w:r>
    </w:p>
    <w:p w:rsidR="00246304" w:rsidRDefault="00246304" w:rsidP="00246304">
      <w:pPr>
        <w:ind w:left="360"/>
        <w:jc w:val="both"/>
      </w:pPr>
    </w:p>
    <w:p w:rsidR="00C12234" w:rsidRPr="00867DC1" w:rsidRDefault="00C12234" w:rsidP="00867DC1">
      <w:pPr>
        <w:rPr>
          <w:rFonts w:asciiTheme="minorHAnsi" w:eastAsia="Times New Roman" w:hAnsiTheme="minorHAnsi" w:cstheme="minorHAnsi"/>
          <w:b/>
          <w:lang w:eastAsia="hu-HU"/>
        </w:rPr>
      </w:pPr>
      <w:r w:rsidRPr="00867DC1">
        <w:rPr>
          <w:rFonts w:asciiTheme="minorHAnsi" w:eastAsia="Times New Roman" w:hAnsiTheme="minorHAnsi" w:cstheme="minorHAnsi"/>
          <w:b/>
          <w:lang w:eastAsia="hu-HU"/>
        </w:rPr>
        <w:t>Versenyszámok, gyakorlatanyag:</w:t>
      </w:r>
    </w:p>
    <w:p w:rsidR="00C12234" w:rsidRPr="006748F0" w:rsidRDefault="00964EA8" w:rsidP="00C12234">
      <w:pPr>
        <w:tabs>
          <w:tab w:val="left" w:pos="540"/>
          <w:tab w:val="left" w:pos="644"/>
          <w:tab w:val="left" w:pos="720"/>
        </w:tabs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bCs/>
          <w:iCs/>
          <w:color w:val="auto"/>
          <w:lang w:val="en-US"/>
        </w:rPr>
      </w:pPr>
      <w:proofErr w:type="spellStart"/>
      <w:r>
        <w:rPr>
          <w:rFonts w:asciiTheme="minorHAnsi" w:hAnsiTheme="minorHAnsi" w:cstheme="minorHAnsi"/>
          <w:bCs/>
          <w:iCs/>
          <w:color w:val="auto"/>
          <w:lang w:val="en-US"/>
        </w:rPr>
        <w:t>C</w:t>
      </w:r>
      <w:r w:rsidR="00C12234" w:rsidRPr="006748F0">
        <w:rPr>
          <w:rFonts w:asciiTheme="minorHAnsi" w:hAnsiTheme="minorHAnsi" w:cstheme="minorHAnsi"/>
          <w:bCs/>
          <w:iCs/>
          <w:color w:val="auto"/>
          <w:lang w:val="en-US"/>
        </w:rPr>
        <w:t>sapatverseny</w:t>
      </w:r>
      <w:proofErr w:type="spellEnd"/>
      <w:r w:rsidR="00C12234" w:rsidRPr="006748F0">
        <w:rPr>
          <w:rFonts w:asciiTheme="minorHAnsi" w:hAnsiTheme="minorHAnsi" w:cstheme="minorHAnsi"/>
          <w:bCs/>
          <w:iCs/>
          <w:color w:val="auto"/>
          <w:lang w:val="en-US"/>
        </w:rPr>
        <w:t>:</w:t>
      </w:r>
    </w:p>
    <w:p w:rsidR="00C12234" w:rsidRDefault="00C12234" w:rsidP="00C12234">
      <w:pPr>
        <w:tabs>
          <w:tab w:val="left" w:pos="900"/>
        </w:tabs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color w:val="auto"/>
          <w:lang w:val="en-US"/>
        </w:rPr>
      </w:pPr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 xml:space="preserve">I. </w:t>
      </w:r>
      <w:proofErr w:type="spellStart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korcsoportban</w:t>
      </w:r>
      <w:proofErr w:type="spellEnd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 xml:space="preserve"> (</w:t>
      </w:r>
      <w:proofErr w:type="spellStart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fiúknak</w:t>
      </w:r>
      <w:proofErr w:type="spellEnd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 xml:space="preserve"> </w:t>
      </w:r>
      <w:proofErr w:type="spellStart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és</w:t>
      </w:r>
      <w:proofErr w:type="spellEnd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 xml:space="preserve"> </w:t>
      </w:r>
      <w:proofErr w:type="spellStart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lányoknak</w:t>
      </w:r>
      <w:proofErr w:type="spellEnd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)</w:t>
      </w:r>
      <w:r w:rsidRPr="006748F0">
        <w:rPr>
          <w:rFonts w:asciiTheme="minorHAnsi" w:hAnsiTheme="minorHAnsi" w:cstheme="minorHAnsi"/>
          <w:iCs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ugrás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</w:t>
      </w:r>
      <w:r w:rsidR="00964EA8">
        <w:rPr>
          <w:rFonts w:asciiTheme="minorHAnsi" w:hAnsiTheme="minorHAnsi" w:cstheme="minorHAnsi"/>
          <w:color w:val="auto"/>
          <w:lang w:val="en-US"/>
        </w:rPr>
        <w:t>–</w:t>
      </w:r>
      <w:r w:rsidRPr="006748F0">
        <w:rPr>
          <w:rFonts w:asciiTheme="minorHAnsi" w:hAnsiTheme="minorHAnsi" w:cstheme="minorHAnsi"/>
          <w:color w:val="auto"/>
          <w:lang w:val="en-US"/>
        </w:rPr>
        <w:t xml:space="preserve">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</w:p>
    <w:p w:rsidR="00C12234" w:rsidRPr="006748F0" w:rsidRDefault="00C12234" w:rsidP="00C12234">
      <w:pPr>
        <w:tabs>
          <w:tab w:val="left" w:pos="900"/>
        </w:tabs>
        <w:autoSpaceDE w:val="0"/>
        <w:autoSpaceDN w:val="0"/>
        <w:adjustRightInd w:val="0"/>
        <w:spacing w:before="60"/>
        <w:ind w:left="1416"/>
        <w:jc w:val="both"/>
        <w:rPr>
          <w:rFonts w:asciiTheme="minorHAnsi" w:hAnsiTheme="minorHAnsi" w:cstheme="minorHAnsi"/>
          <w:iCs/>
          <w:color w:val="auto"/>
          <w:lang w:val="en-US"/>
        </w:rPr>
      </w:pPr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 xml:space="preserve">II. </w:t>
      </w:r>
      <w:proofErr w:type="spellStart"/>
      <w:proofErr w:type="gramStart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korcsoportban</w:t>
      </w:r>
      <w:proofErr w:type="spellEnd"/>
      <w:proofErr w:type="gramEnd"/>
      <w:r w:rsidRPr="006748F0">
        <w:rPr>
          <w:rFonts w:asciiTheme="minorHAnsi" w:hAnsiTheme="minorHAnsi" w:cstheme="minorHAnsi"/>
          <w:iCs/>
          <w:color w:val="auto"/>
          <w:lang w:val="en-US"/>
        </w:rPr>
        <w:t>:</w:t>
      </w:r>
    </w:p>
    <w:p w:rsidR="00C12234" w:rsidRPr="006748F0" w:rsidRDefault="00C12234" w:rsidP="00C12234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lányoknak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ugrás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gerenda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</w:p>
    <w:p w:rsidR="00C12234" w:rsidRDefault="00C12234" w:rsidP="00C12234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fiúknak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gy</w:t>
      </w:r>
      <w:proofErr w:type="spellEnd"/>
      <w:r w:rsidRPr="006748F0">
        <w:rPr>
          <w:rFonts w:asciiTheme="minorHAnsi" w:hAnsiTheme="minorHAnsi" w:cstheme="minorHAnsi"/>
          <w:color w:val="auto"/>
        </w:rPr>
        <w:t xml:space="preserve">űrű </w:t>
      </w:r>
      <w:r w:rsidR="00F22B51">
        <w:rPr>
          <w:rFonts w:asciiTheme="minorHAnsi" w:hAnsiTheme="minorHAnsi" w:cstheme="minorHAnsi"/>
          <w:color w:val="auto"/>
        </w:rPr>
        <w:t>–</w:t>
      </w:r>
      <w:r w:rsidRPr="006748F0">
        <w:rPr>
          <w:rFonts w:asciiTheme="minorHAnsi" w:hAnsiTheme="minorHAnsi" w:cstheme="minorHAnsi"/>
          <w:color w:val="auto"/>
        </w:rPr>
        <w:t xml:space="preserve"> ugrás</w:t>
      </w:r>
    </w:p>
    <w:p w:rsidR="00C12234" w:rsidRPr="006748F0" w:rsidRDefault="00C12234" w:rsidP="00C12234">
      <w:pPr>
        <w:tabs>
          <w:tab w:val="left" w:pos="900"/>
        </w:tabs>
        <w:autoSpaceDE w:val="0"/>
        <w:autoSpaceDN w:val="0"/>
        <w:adjustRightInd w:val="0"/>
        <w:spacing w:before="60"/>
        <w:ind w:left="1416"/>
        <w:jc w:val="both"/>
        <w:rPr>
          <w:rFonts w:asciiTheme="minorHAnsi" w:hAnsiTheme="minorHAnsi" w:cstheme="minorHAnsi"/>
          <w:iCs/>
          <w:color w:val="auto"/>
          <w:lang w:val="en-US"/>
        </w:rPr>
      </w:pPr>
      <w:proofErr w:type="gramStart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III-IV.</w:t>
      </w:r>
      <w:proofErr w:type="gramEnd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 xml:space="preserve"> </w:t>
      </w:r>
      <w:proofErr w:type="spellStart"/>
      <w:proofErr w:type="gramStart"/>
      <w:r w:rsidRPr="006748F0">
        <w:rPr>
          <w:rFonts w:asciiTheme="minorHAnsi" w:hAnsiTheme="minorHAnsi" w:cstheme="minorHAnsi"/>
          <w:iCs/>
          <w:color w:val="auto"/>
          <w:u w:val="single"/>
          <w:lang w:val="en-US"/>
        </w:rPr>
        <w:t>korcsoportban</w:t>
      </w:r>
      <w:proofErr w:type="spellEnd"/>
      <w:proofErr w:type="gramEnd"/>
      <w:r w:rsidRPr="006748F0">
        <w:rPr>
          <w:rFonts w:asciiTheme="minorHAnsi" w:hAnsiTheme="minorHAnsi" w:cstheme="minorHAnsi"/>
          <w:iCs/>
          <w:color w:val="auto"/>
          <w:lang w:val="en-US"/>
        </w:rPr>
        <w:t xml:space="preserve">: </w:t>
      </w:r>
    </w:p>
    <w:p w:rsidR="00C12234" w:rsidRPr="006748F0" w:rsidRDefault="00C12234" w:rsidP="00C12234">
      <w:pPr>
        <w:numPr>
          <w:ilvl w:val="2"/>
          <w:numId w:val="2"/>
        </w:numPr>
        <w:tabs>
          <w:tab w:val="left" w:pos="1080"/>
        </w:tabs>
        <w:autoSpaceDE w:val="0"/>
        <w:autoSpaceDN w:val="0"/>
        <w:adjustRightInd w:val="0"/>
        <w:ind w:hanging="382"/>
        <w:jc w:val="both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lányoknak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ugrás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gerenda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</w:p>
    <w:p w:rsidR="00C12234" w:rsidRDefault="00C12234" w:rsidP="00C12234">
      <w:pPr>
        <w:numPr>
          <w:ilvl w:val="2"/>
          <w:numId w:val="2"/>
        </w:numPr>
        <w:autoSpaceDE w:val="0"/>
        <w:autoSpaceDN w:val="0"/>
        <w:adjustRightInd w:val="0"/>
        <w:ind w:hanging="382"/>
        <w:jc w:val="both"/>
        <w:rPr>
          <w:rFonts w:asciiTheme="minorHAnsi" w:hAnsiTheme="minorHAnsi" w:cstheme="minorHAnsi"/>
          <w:color w:val="auto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fiúknak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gy</w:t>
      </w:r>
      <w:proofErr w:type="spellEnd"/>
      <w:r w:rsidRPr="006748F0">
        <w:rPr>
          <w:rFonts w:asciiTheme="minorHAnsi" w:hAnsiTheme="minorHAnsi" w:cstheme="minorHAnsi"/>
          <w:color w:val="auto"/>
        </w:rPr>
        <w:t>űrű – ugrás</w:t>
      </w:r>
    </w:p>
    <w:p w:rsidR="00C12234" w:rsidRPr="006748F0" w:rsidRDefault="00C12234" w:rsidP="00C12234">
      <w:pPr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color w:val="auto"/>
          <w:u w:val="single"/>
        </w:rPr>
      </w:pPr>
      <w:r w:rsidRPr="006748F0">
        <w:rPr>
          <w:rFonts w:asciiTheme="minorHAnsi" w:hAnsiTheme="minorHAnsi" w:cstheme="minorHAnsi"/>
          <w:color w:val="auto"/>
          <w:u w:val="single"/>
        </w:rPr>
        <w:t xml:space="preserve">V-VI. </w:t>
      </w:r>
      <w:proofErr w:type="gramStart"/>
      <w:r w:rsidRPr="006748F0">
        <w:rPr>
          <w:rFonts w:asciiTheme="minorHAnsi" w:hAnsiTheme="minorHAnsi" w:cstheme="minorHAnsi"/>
          <w:color w:val="auto"/>
          <w:u w:val="single"/>
        </w:rPr>
        <w:t>korcsoportban</w:t>
      </w:r>
      <w:proofErr w:type="gramEnd"/>
      <w:r w:rsidRPr="006748F0">
        <w:rPr>
          <w:rFonts w:asciiTheme="minorHAnsi" w:hAnsiTheme="minorHAnsi" w:cstheme="minorHAnsi"/>
          <w:color w:val="auto"/>
          <w:u w:val="single"/>
        </w:rPr>
        <w:t xml:space="preserve">: kezdők (B kategória): </w:t>
      </w:r>
    </w:p>
    <w:p w:rsidR="00C12234" w:rsidRPr="006748F0" w:rsidRDefault="00C12234" w:rsidP="00C1223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r w:rsidRPr="006748F0">
        <w:rPr>
          <w:rFonts w:cstheme="minorHAnsi"/>
        </w:rPr>
        <w:t>leányoknak: ugrás - gerenda – talaj</w:t>
      </w:r>
    </w:p>
    <w:p w:rsidR="006748F0" w:rsidRPr="006748F0" w:rsidRDefault="006748F0" w:rsidP="006748F0">
      <w:pPr>
        <w:autoSpaceDE w:val="0"/>
        <w:autoSpaceDN w:val="0"/>
        <w:adjustRightInd w:val="0"/>
        <w:ind w:left="360"/>
        <w:jc w:val="both"/>
        <w:rPr>
          <w:rFonts w:cstheme="minorHAnsi"/>
          <w:color w:val="auto"/>
        </w:rPr>
      </w:pPr>
    </w:p>
    <w:p w:rsidR="006748F0" w:rsidRPr="006748F0" w:rsidRDefault="006748F0" w:rsidP="006748F0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auto"/>
        </w:rPr>
      </w:pPr>
      <w:r w:rsidRPr="006748F0">
        <w:rPr>
          <w:rFonts w:asciiTheme="minorHAnsi" w:hAnsiTheme="minorHAnsi" w:cstheme="minorHAnsi"/>
          <w:color w:val="auto"/>
        </w:rPr>
        <w:t>Egyéni verseny:</w:t>
      </w:r>
    </w:p>
    <w:p w:rsidR="006748F0" w:rsidRPr="006748F0" w:rsidRDefault="006748F0" w:rsidP="006748F0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color w:val="auto"/>
        </w:rPr>
      </w:pPr>
      <w:r w:rsidRPr="006748F0">
        <w:rPr>
          <w:rFonts w:asciiTheme="minorHAnsi" w:hAnsiTheme="minorHAnsi" w:cstheme="minorHAnsi"/>
          <w:b/>
          <w:color w:val="auto"/>
        </w:rPr>
        <w:t>I. korcsoportban összetett verseny az alábbi szerekkel és gyakorlatokkal:</w:t>
      </w:r>
    </w:p>
    <w:p w:rsidR="006748F0" w:rsidRPr="006748F0" w:rsidRDefault="006748F0" w:rsidP="006748F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6748F0">
        <w:rPr>
          <w:rFonts w:cstheme="minorHAnsi"/>
          <w:iCs/>
          <w:u w:val="single"/>
          <w:lang w:val="en-US"/>
        </w:rPr>
        <w:t>fiúknak</w:t>
      </w:r>
      <w:proofErr w:type="spellEnd"/>
      <w:r w:rsidRPr="006748F0">
        <w:rPr>
          <w:rFonts w:cstheme="minorHAnsi"/>
          <w:iCs/>
          <w:u w:val="single"/>
          <w:lang w:val="en-US"/>
        </w:rPr>
        <w:t xml:space="preserve"> </w:t>
      </w:r>
      <w:proofErr w:type="spellStart"/>
      <w:r w:rsidRPr="006748F0">
        <w:rPr>
          <w:rFonts w:cstheme="minorHAnsi"/>
          <w:iCs/>
          <w:u w:val="single"/>
          <w:lang w:val="en-US"/>
        </w:rPr>
        <w:t>és</w:t>
      </w:r>
      <w:proofErr w:type="spellEnd"/>
      <w:r w:rsidRPr="006748F0">
        <w:rPr>
          <w:rFonts w:cstheme="minorHAnsi"/>
          <w:iCs/>
          <w:u w:val="single"/>
          <w:lang w:val="en-US"/>
        </w:rPr>
        <w:t xml:space="preserve"> </w:t>
      </w:r>
      <w:proofErr w:type="spellStart"/>
      <w:r w:rsidRPr="006748F0">
        <w:rPr>
          <w:rFonts w:cstheme="minorHAnsi"/>
          <w:iCs/>
          <w:u w:val="single"/>
          <w:lang w:val="en-US"/>
        </w:rPr>
        <w:t>lányoknak</w:t>
      </w:r>
      <w:proofErr w:type="spellEnd"/>
      <w:r w:rsidRPr="006748F0">
        <w:rPr>
          <w:rFonts w:cstheme="minorHAnsi"/>
          <w:iCs/>
          <w:lang w:val="en-US"/>
        </w:rPr>
        <w:t xml:space="preserve">: </w:t>
      </w:r>
      <w:proofErr w:type="spellStart"/>
      <w:r w:rsidRPr="006748F0">
        <w:rPr>
          <w:rFonts w:cstheme="minorHAnsi"/>
          <w:lang w:val="en-US"/>
        </w:rPr>
        <w:t>ugrás</w:t>
      </w:r>
      <w:proofErr w:type="spellEnd"/>
      <w:r w:rsidRPr="006748F0">
        <w:rPr>
          <w:rFonts w:cstheme="minorHAnsi"/>
          <w:lang w:val="en-US"/>
        </w:rPr>
        <w:t xml:space="preserve"> – </w:t>
      </w:r>
      <w:proofErr w:type="spellStart"/>
      <w:r w:rsidRPr="006748F0">
        <w:rPr>
          <w:rFonts w:cstheme="minorHAnsi"/>
          <w:lang w:val="en-US"/>
        </w:rPr>
        <w:t>talaj</w:t>
      </w:r>
      <w:proofErr w:type="spellEnd"/>
    </w:p>
    <w:p w:rsidR="006748F0" w:rsidRPr="006748F0" w:rsidRDefault="006748F0" w:rsidP="006748F0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b/>
          <w:color w:val="auto"/>
        </w:rPr>
      </w:pPr>
      <w:r w:rsidRPr="006748F0">
        <w:rPr>
          <w:rFonts w:asciiTheme="minorHAnsi" w:hAnsiTheme="minorHAnsi" w:cstheme="minorHAnsi"/>
          <w:b/>
          <w:color w:val="auto"/>
        </w:rPr>
        <w:t>II. korcsoportban összetett verseny az alábbi szerekkel és gyakorlatokkal:</w:t>
      </w:r>
    </w:p>
    <w:p w:rsidR="006748F0" w:rsidRPr="006748F0" w:rsidRDefault="006748F0" w:rsidP="006748F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lányoknak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ugrás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gerenda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</w:p>
    <w:p w:rsidR="006748F0" w:rsidRPr="006748F0" w:rsidRDefault="006748F0" w:rsidP="006748F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fiúknak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gy</w:t>
      </w:r>
      <w:proofErr w:type="spellEnd"/>
      <w:r w:rsidRPr="006748F0">
        <w:rPr>
          <w:rFonts w:asciiTheme="minorHAnsi" w:hAnsiTheme="minorHAnsi" w:cstheme="minorHAnsi"/>
          <w:color w:val="auto"/>
        </w:rPr>
        <w:t>űrű - ugrás</w:t>
      </w:r>
    </w:p>
    <w:p w:rsidR="006748F0" w:rsidRPr="006748F0" w:rsidRDefault="006748F0" w:rsidP="006748F0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color w:val="auto"/>
        </w:rPr>
      </w:pPr>
      <w:r w:rsidRPr="006748F0">
        <w:rPr>
          <w:rFonts w:asciiTheme="minorHAnsi" w:hAnsiTheme="minorHAnsi" w:cstheme="minorHAnsi"/>
          <w:b/>
          <w:color w:val="auto"/>
        </w:rPr>
        <w:t xml:space="preserve">III-IV. korcsoportban egyéni és összetett </w:t>
      </w:r>
      <w:proofErr w:type="gramStart"/>
      <w:r w:rsidRPr="006748F0">
        <w:rPr>
          <w:rFonts w:asciiTheme="minorHAnsi" w:hAnsiTheme="minorHAnsi" w:cstheme="minorHAnsi"/>
          <w:b/>
          <w:color w:val="auto"/>
        </w:rPr>
        <w:t>verseny kötelező</w:t>
      </w:r>
      <w:proofErr w:type="gramEnd"/>
      <w:r w:rsidRPr="006748F0">
        <w:rPr>
          <w:rFonts w:asciiTheme="minorHAnsi" w:hAnsiTheme="minorHAnsi" w:cstheme="minorHAnsi"/>
          <w:b/>
          <w:color w:val="auto"/>
        </w:rPr>
        <w:t xml:space="preserve"> és a szabadon választott gyakorlatokkal:</w:t>
      </w:r>
    </w:p>
    <w:p w:rsidR="006748F0" w:rsidRPr="006748F0" w:rsidRDefault="006748F0" w:rsidP="006748F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lányoknak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ugrás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gerenda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</w:p>
    <w:p w:rsidR="006748F0" w:rsidRPr="006748F0" w:rsidRDefault="006748F0" w:rsidP="006748F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fiúknak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gy</w:t>
      </w:r>
      <w:proofErr w:type="spellEnd"/>
      <w:r w:rsidRPr="006748F0">
        <w:rPr>
          <w:rFonts w:asciiTheme="minorHAnsi" w:hAnsiTheme="minorHAnsi" w:cstheme="minorHAnsi"/>
          <w:color w:val="auto"/>
        </w:rPr>
        <w:t>űrű - ugrás</w:t>
      </w:r>
    </w:p>
    <w:p w:rsidR="006748F0" w:rsidRPr="006748F0" w:rsidRDefault="006748F0" w:rsidP="006748F0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b/>
          <w:color w:val="auto"/>
        </w:rPr>
      </w:pPr>
      <w:r w:rsidRPr="006748F0">
        <w:rPr>
          <w:rFonts w:asciiTheme="minorHAnsi" w:hAnsiTheme="minorHAnsi" w:cstheme="minorHAnsi"/>
          <w:b/>
          <w:color w:val="auto"/>
        </w:rPr>
        <w:t xml:space="preserve">V-VI. </w:t>
      </w:r>
      <w:proofErr w:type="gramStart"/>
      <w:r w:rsidRPr="006748F0">
        <w:rPr>
          <w:rFonts w:asciiTheme="minorHAnsi" w:hAnsiTheme="minorHAnsi" w:cstheme="minorHAnsi"/>
          <w:b/>
          <w:color w:val="auto"/>
        </w:rPr>
        <w:t>korcsoportban</w:t>
      </w:r>
      <w:proofErr w:type="gramEnd"/>
      <w:r w:rsidRPr="006748F0">
        <w:rPr>
          <w:rFonts w:asciiTheme="minorHAnsi" w:hAnsiTheme="minorHAnsi" w:cstheme="minorHAnsi"/>
          <w:b/>
          <w:color w:val="auto"/>
        </w:rPr>
        <w:t xml:space="preserve"> összetett verseny az alá</w:t>
      </w:r>
      <w:r w:rsidR="00964EA8">
        <w:rPr>
          <w:rFonts w:asciiTheme="minorHAnsi" w:hAnsiTheme="minorHAnsi" w:cstheme="minorHAnsi"/>
          <w:b/>
          <w:color w:val="auto"/>
        </w:rPr>
        <w:t>bbi szerekkel és gyakorlatokkal:</w:t>
      </w:r>
    </w:p>
    <w:p w:rsidR="006748F0" w:rsidRPr="006748F0" w:rsidRDefault="006748F0" w:rsidP="006748F0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lányoknak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: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ugrás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gerenda</w:t>
      </w:r>
      <w:proofErr w:type="spellEnd"/>
      <w:r w:rsidRPr="006748F0">
        <w:rPr>
          <w:rFonts w:asciiTheme="minorHAnsi" w:hAnsiTheme="minorHAnsi" w:cstheme="minorHAnsi"/>
          <w:color w:val="auto"/>
          <w:lang w:val="en-US"/>
        </w:rPr>
        <w:t xml:space="preserve"> - </w:t>
      </w:r>
      <w:proofErr w:type="spellStart"/>
      <w:r w:rsidRPr="006748F0">
        <w:rPr>
          <w:rFonts w:asciiTheme="minorHAnsi" w:hAnsiTheme="minorHAnsi" w:cstheme="minorHAnsi"/>
          <w:color w:val="auto"/>
          <w:lang w:val="en-US"/>
        </w:rPr>
        <w:t>talaj</w:t>
      </w:r>
      <w:proofErr w:type="spellEnd"/>
    </w:p>
    <w:p w:rsidR="006748F0" w:rsidRPr="006748F0" w:rsidRDefault="006748F0" w:rsidP="006748F0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color w:val="auto"/>
        </w:rPr>
      </w:pPr>
    </w:p>
    <w:p w:rsidR="00C12234" w:rsidRPr="006748F0" w:rsidRDefault="00C12234" w:rsidP="00C12234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6748F0">
        <w:rPr>
          <w:rFonts w:eastAsia="Times New Roman" w:cstheme="minorHAnsi"/>
          <w:b/>
          <w:lang w:eastAsia="hu-HU"/>
        </w:rPr>
        <w:t>Díjazás:</w:t>
      </w:r>
    </w:p>
    <w:p w:rsidR="00246304" w:rsidRDefault="00C12234" w:rsidP="00C12234">
      <w:pPr>
        <w:ind w:left="360"/>
        <w:jc w:val="both"/>
        <w:rPr>
          <w:rFonts w:asciiTheme="minorHAnsi" w:eastAsia="Times New Roman" w:hAnsiTheme="minorHAnsi" w:cstheme="minorHAnsi"/>
          <w:color w:val="auto"/>
          <w:lang w:eastAsia="hu-HU"/>
        </w:rPr>
      </w:pPr>
      <w:r w:rsidRPr="006748F0">
        <w:rPr>
          <w:rFonts w:asciiTheme="minorHAnsi" w:eastAsia="Times New Roman" w:hAnsiTheme="minorHAnsi" w:cstheme="minorHAnsi"/>
          <w:color w:val="auto"/>
          <w:lang w:eastAsia="hu-HU"/>
        </w:rPr>
        <w:t xml:space="preserve">I.-III. </w:t>
      </w:r>
      <w:proofErr w:type="gramStart"/>
      <w:r w:rsidRPr="006748F0">
        <w:rPr>
          <w:rFonts w:asciiTheme="minorHAnsi" w:eastAsia="Times New Roman" w:hAnsiTheme="minorHAnsi" w:cstheme="minorHAnsi"/>
          <w:color w:val="auto"/>
          <w:lang w:eastAsia="hu-HU"/>
        </w:rPr>
        <w:t>helyezett</w:t>
      </w:r>
      <w:proofErr w:type="gramEnd"/>
      <w:r w:rsidRPr="006748F0">
        <w:rPr>
          <w:rFonts w:asciiTheme="minorHAnsi" w:eastAsia="Times New Roman" w:hAnsiTheme="minorHAnsi" w:cstheme="minorHAnsi"/>
          <w:color w:val="auto"/>
          <w:lang w:eastAsia="hu-HU"/>
        </w:rPr>
        <w:t xml:space="preserve"> csapatok és egyéni versenyzők érem és oklevéldíjazásban</w:t>
      </w:r>
      <w:r w:rsidR="00246304">
        <w:rPr>
          <w:rFonts w:asciiTheme="minorHAnsi" w:eastAsia="Times New Roman" w:hAnsiTheme="minorHAnsi" w:cstheme="minorHAnsi"/>
          <w:color w:val="auto"/>
          <w:lang w:eastAsia="hu-HU"/>
        </w:rPr>
        <w:t>, HERVIS utalványban</w:t>
      </w:r>
      <w:r w:rsidR="00964EA8">
        <w:rPr>
          <w:rFonts w:asciiTheme="minorHAnsi" w:eastAsia="Times New Roman" w:hAnsiTheme="minorHAnsi" w:cstheme="minorHAnsi"/>
          <w:color w:val="auto"/>
          <w:lang w:eastAsia="hu-HU"/>
        </w:rPr>
        <w:t>,</w:t>
      </w:r>
      <w:r w:rsidR="00246304">
        <w:rPr>
          <w:rFonts w:asciiTheme="minorHAnsi" w:eastAsia="Times New Roman" w:hAnsiTheme="minorHAnsi" w:cstheme="minorHAnsi"/>
          <w:color w:val="auto"/>
          <w:lang w:eastAsia="hu-HU"/>
        </w:rPr>
        <w:t xml:space="preserve"> míg a </w:t>
      </w:r>
      <w:r w:rsidR="00964EA8">
        <w:rPr>
          <w:rFonts w:asciiTheme="minorHAnsi" w:eastAsia="Times New Roman" w:hAnsiTheme="minorHAnsi" w:cstheme="minorHAnsi"/>
          <w:color w:val="auto"/>
          <w:lang w:eastAsia="hu-HU"/>
        </w:rPr>
        <w:t xml:space="preserve">IV-VI. </w:t>
      </w:r>
      <w:proofErr w:type="gramStart"/>
      <w:r w:rsidR="00964EA8">
        <w:rPr>
          <w:rFonts w:asciiTheme="minorHAnsi" w:eastAsia="Times New Roman" w:hAnsiTheme="minorHAnsi" w:cstheme="minorHAnsi"/>
          <w:color w:val="auto"/>
          <w:lang w:eastAsia="hu-HU"/>
        </w:rPr>
        <w:t>helyezett</w:t>
      </w:r>
      <w:proofErr w:type="gramEnd"/>
      <w:r w:rsidR="00964EA8">
        <w:rPr>
          <w:rFonts w:asciiTheme="minorHAnsi" w:eastAsia="Times New Roman" w:hAnsiTheme="minorHAnsi" w:cstheme="minorHAnsi"/>
          <w:color w:val="auto"/>
          <w:lang w:eastAsia="hu-HU"/>
        </w:rPr>
        <w:t xml:space="preserve"> </w:t>
      </w:r>
      <w:r w:rsidR="00964EA8" w:rsidRPr="006748F0">
        <w:rPr>
          <w:rFonts w:asciiTheme="minorHAnsi" w:eastAsia="Times New Roman" w:hAnsiTheme="minorHAnsi" w:cstheme="minorHAnsi"/>
          <w:color w:val="auto"/>
          <w:lang w:eastAsia="hu-HU"/>
        </w:rPr>
        <w:t>csapatok és egyéni versenyzők</w:t>
      </w:r>
      <w:r w:rsidR="00964EA8">
        <w:rPr>
          <w:rFonts w:asciiTheme="minorHAnsi" w:eastAsia="Times New Roman" w:hAnsiTheme="minorHAnsi" w:cstheme="minorHAnsi"/>
          <w:color w:val="auto"/>
          <w:lang w:eastAsia="hu-HU"/>
        </w:rPr>
        <w:t xml:space="preserve"> oklevéldíjazásban</w:t>
      </w:r>
      <w:r w:rsidRPr="006748F0">
        <w:rPr>
          <w:rFonts w:asciiTheme="minorHAnsi" w:eastAsia="Times New Roman" w:hAnsiTheme="minorHAnsi" w:cstheme="minorHAnsi"/>
          <w:color w:val="auto"/>
          <w:lang w:eastAsia="hu-HU"/>
        </w:rPr>
        <w:t xml:space="preserve"> részesülnek. </w:t>
      </w:r>
    </w:p>
    <w:p w:rsidR="00246304" w:rsidRDefault="00246304" w:rsidP="00246304">
      <w:pPr>
        <w:rPr>
          <w:lang w:eastAsia="hu-HU"/>
        </w:rPr>
      </w:pPr>
      <w:r>
        <w:rPr>
          <w:lang w:eastAsia="hu-HU"/>
        </w:rPr>
        <w:br w:type="page"/>
      </w:r>
    </w:p>
    <w:p w:rsidR="000162C3" w:rsidRPr="00B70E86" w:rsidRDefault="000162C3" w:rsidP="000162C3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B70E86">
        <w:rPr>
          <w:rFonts w:eastAsia="Times New Roman" w:cstheme="minorHAnsi"/>
          <w:b/>
          <w:lang w:eastAsia="hu-HU"/>
        </w:rPr>
        <w:lastRenderedPageBreak/>
        <w:t>Továbbjutás az országos elődöntőbe:</w:t>
      </w:r>
    </w:p>
    <w:p w:rsidR="000A2030" w:rsidRDefault="000A2030" w:rsidP="000162C3">
      <w:pPr>
        <w:pStyle w:val="Listaszerbekezds"/>
        <w:numPr>
          <w:ilvl w:val="1"/>
          <w:numId w:val="2"/>
        </w:numPr>
        <w:jc w:val="both"/>
        <w:rPr>
          <w:rFonts w:eastAsia="Times New Roman" w:cstheme="minorHAnsi"/>
          <w:lang w:eastAsia="hu-HU"/>
        </w:rPr>
      </w:pPr>
      <w:r w:rsidRPr="000A2030">
        <w:rPr>
          <w:rFonts w:eastAsia="Times New Roman" w:cstheme="minorHAnsi"/>
          <w:b/>
          <w:lang w:eastAsia="hu-HU"/>
        </w:rPr>
        <w:t>Csapatversenyben</w:t>
      </w:r>
      <w:r>
        <w:rPr>
          <w:rFonts w:eastAsia="Times New Roman" w:cstheme="minorHAnsi"/>
          <w:lang w:eastAsia="hu-HU"/>
        </w:rPr>
        <w:t>:</w:t>
      </w:r>
    </w:p>
    <w:p w:rsidR="000A2030" w:rsidRDefault="000162C3" w:rsidP="000A2030">
      <w:pPr>
        <w:pStyle w:val="Listaszerbekezds"/>
        <w:numPr>
          <w:ilvl w:val="2"/>
          <w:numId w:val="2"/>
        </w:numPr>
        <w:tabs>
          <w:tab w:val="clear" w:pos="1800"/>
        </w:tabs>
        <w:ind w:left="141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Az I., II. és III-IV. korcsoportban a </w:t>
      </w:r>
      <w:r w:rsidR="00867DC1">
        <w:rPr>
          <w:rFonts w:eastAsia="Times New Roman" w:cstheme="minorHAnsi"/>
          <w:lang w:eastAsia="hu-HU"/>
        </w:rPr>
        <w:t>vár</w:t>
      </w:r>
      <w:r>
        <w:rPr>
          <w:rFonts w:eastAsia="Times New Roman" w:cstheme="minorHAnsi"/>
          <w:lang w:eastAsia="hu-HU"/>
        </w:rPr>
        <w:t>megyei versen</w:t>
      </w:r>
      <w:r w:rsidR="000A2030">
        <w:rPr>
          <w:rFonts w:eastAsia="Times New Roman" w:cstheme="minorHAnsi"/>
          <w:lang w:eastAsia="hu-HU"/>
        </w:rPr>
        <w:t xml:space="preserve">yek 1-3. helyezett csapatai </w:t>
      </w:r>
      <w:r>
        <w:rPr>
          <w:rFonts w:eastAsia="Times New Roman" w:cstheme="minorHAnsi"/>
          <w:lang w:eastAsia="hu-HU"/>
        </w:rPr>
        <w:t>jutnak. Azonos pontszám esetén az azonos pontszámot elért csapatok mindegyike to</w:t>
      </w:r>
      <w:r w:rsidR="000A2030">
        <w:rPr>
          <w:rFonts w:eastAsia="Times New Roman" w:cstheme="minorHAnsi"/>
          <w:lang w:eastAsia="hu-HU"/>
        </w:rPr>
        <w:t>vábbjut az országos elődöntőbe.</w:t>
      </w:r>
    </w:p>
    <w:p w:rsidR="000162C3" w:rsidRDefault="000A2030" w:rsidP="000A2030">
      <w:pPr>
        <w:pStyle w:val="Listaszerbekezds"/>
        <w:numPr>
          <w:ilvl w:val="2"/>
          <w:numId w:val="2"/>
        </w:numPr>
        <w:tabs>
          <w:tab w:val="clear" w:pos="1800"/>
        </w:tabs>
        <w:ind w:left="141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A</w:t>
      </w:r>
      <w:r w:rsidR="000162C3" w:rsidRPr="000A2030">
        <w:rPr>
          <w:rFonts w:eastAsia="Times New Roman" w:cstheme="minorHAnsi"/>
          <w:lang w:eastAsia="hu-HU"/>
        </w:rPr>
        <w:t xml:space="preserve">z V-VI. korcsoportban (csapat és egyéni) a </w:t>
      </w:r>
      <w:r w:rsidR="00867DC1">
        <w:rPr>
          <w:rFonts w:eastAsia="Times New Roman" w:cstheme="minorHAnsi"/>
          <w:lang w:eastAsia="hu-HU"/>
        </w:rPr>
        <w:t>vár</w:t>
      </w:r>
      <w:r w:rsidR="000162C3" w:rsidRPr="000A2030">
        <w:rPr>
          <w:rFonts w:eastAsia="Times New Roman" w:cstheme="minorHAnsi"/>
          <w:lang w:eastAsia="hu-HU"/>
        </w:rPr>
        <w:t>megyei verseny megrendezésének határidejéig nevezett csapatok vehetnek az országos elődöntőn (helyezéstől függetlenül).</w:t>
      </w:r>
    </w:p>
    <w:p w:rsidR="000A2030" w:rsidRPr="0081670A" w:rsidRDefault="000A2030" w:rsidP="000A2030">
      <w:pPr>
        <w:pStyle w:val="Listaszerbekezds"/>
        <w:numPr>
          <w:ilvl w:val="1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81670A">
        <w:rPr>
          <w:rFonts w:eastAsia="Times New Roman" w:cstheme="minorHAnsi"/>
          <w:b/>
          <w:lang w:eastAsia="hu-HU"/>
        </w:rPr>
        <w:t>Egyéni versenyben:</w:t>
      </w:r>
    </w:p>
    <w:p w:rsidR="000A2030" w:rsidRDefault="000A2030" w:rsidP="000A2030">
      <w:pPr>
        <w:pStyle w:val="Listaszerbekezds"/>
        <w:numPr>
          <w:ilvl w:val="2"/>
          <w:numId w:val="2"/>
        </w:numPr>
        <w:tabs>
          <w:tab w:val="clear" w:pos="1800"/>
        </w:tabs>
        <w:ind w:left="141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Az I., II. és III-IV. korcsoportban a </w:t>
      </w:r>
      <w:r w:rsidR="00867DC1">
        <w:rPr>
          <w:rFonts w:eastAsia="Times New Roman" w:cstheme="minorHAnsi"/>
          <w:lang w:eastAsia="hu-HU"/>
        </w:rPr>
        <w:t>vár</w:t>
      </w:r>
      <w:r>
        <w:rPr>
          <w:rFonts w:eastAsia="Times New Roman" w:cstheme="minorHAnsi"/>
          <w:lang w:eastAsia="hu-HU"/>
        </w:rPr>
        <w:t>megyei versenyek 1-6. helyezettjei jutnak az országos elődöntőbe. Azonos pontszám esetén az azonos pontszámot elért versenyzők mindegyike továbbjut az országos elődöntőbe.</w:t>
      </w:r>
    </w:p>
    <w:p w:rsidR="0081670A" w:rsidRDefault="0081670A" w:rsidP="000A2030">
      <w:pPr>
        <w:pStyle w:val="Listaszerbekezds"/>
        <w:numPr>
          <w:ilvl w:val="2"/>
          <w:numId w:val="2"/>
        </w:numPr>
        <w:tabs>
          <w:tab w:val="clear" w:pos="1800"/>
        </w:tabs>
        <w:ind w:left="141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Amennyiben az egyéni továbbjutó versenyzők a továbbjutó csapatok tagjai, akkor sincs lehetőség a sorrendben következő helyezettek továbbjuttatására.</w:t>
      </w:r>
    </w:p>
    <w:p w:rsidR="000162C3" w:rsidRDefault="000162C3" w:rsidP="000162C3">
      <w:pPr>
        <w:pStyle w:val="Listaszerbekezds"/>
        <w:ind w:left="1080"/>
        <w:jc w:val="both"/>
        <w:rPr>
          <w:rFonts w:eastAsia="Times New Roman" w:cstheme="minorHAnsi"/>
          <w:lang w:eastAsia="hu-HU"/>
        </w:rPr>
      </w:pPr>
    </w:p>
    <w:p w:rsidR="00C12234" w:rsidRPr="006748F0" w:rsidRDefault="00C12234" w:rsidP="00C12234">
      <w:pPr>
        <w:pStyle w:val="Listaszerbekezds"/>
        <w:numPr>
          <w:ilvl w:val="0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6748F0">
        <w:rPr>
          <w:rFonts w:eastAsia="Times New Roman" w:cstheme="minorHAnsi"/>
          <w:b/>
          <w:lang w:eastAsia="hu-HU"/>
        </w:rPr>
        <w:t>Sportági rendelkezések, egyebek:</w:t>
      </w:r>
    </w:p>
    <w:p w:rsidR="00964EA8" w:rsidRDefault="00964EA8" w:rsidP="00964EA8">
      <w:pPr>
        <w:pStyle w:val="Listaszerbekezds"/>
        <w:numPr>
          <w:ilvl w:val="1"/>
          <w:numId w:val="2"/>
        </w:numPr>
        <w:jc w:val="both"/>
        <w:rPr>
          <w:rFonts w:eastAsia="Times New Roman" w:cstheme="minorHAnsi"/>
          <w:lang w:eastAsia="hu-HU"/>
        </w:rPr>
      </w:pPr>
      <w:r w:rsidRPr="006748F0">
        <w:rPr>
          <w:rFonts w:eastAsia="Times New Roman" w:cstheme="minorHAnsi"/>
          <w:lang w:eastAsia="hu-HU"/>
        </w:rPr>
        <w:t xml:space="preserve">MDSZ versenykiírás </w:t>
      </w:r>
      <w:r w:rsidR="00B1694B">
        <w:rPr>
          <w:rFonts w:eastAsia="Times New Roman" w:cstheme="minorHAnsi"/>
          <w:lang w:eastAsia="hu-HU"/>
        </w:rPr>
        <w:t>2</w:t>
      </w:r>
      <w:r w:rsidR="0040379B">
        <w:rPr>
          <w:rFonts w:eastAsia="Times New Roman" w:cstheme="minorHAnsi"/>
          <w:lang w:eastAsia="hu-HU"/>
        </w:rPr>
        <w:t>0</w:t>
      </w:r>
      <w:r w:rsidR="00246304">
        <w:rPr>
          <w:rFonts w:eastAsia="Times New Roman" w:cstheme="minorHAnsi"/>
          <w:lang w:eastAsia="hu-HU"/>
        </w:rPr>
        <w:t>9</w:t>
      </w:r>
      <w:r w:rsidR="0040379B">
        <w:rPr>
          <w:rFonts w:eastAsia="Times New Roman" w:cstheme="minorHAnsi"/>
          <w:lang w:eastAsia="hu-HU"/>
        </w:rPr>
        <w:t>-2</w:t>
      </w:r>
      <w:r w:rsidR="00246304">
        <w:rPr>
          <w:rFonts w:eastAsia="Times New Roman" w:cstheme="minorHAnsi"/>
          <w:lang w:eastAsia="hu-HU"/>
        </w:rPr>
        <w:t>18</w:t>
      </w:r>
      <w:bookmarkStart w:id="1" w:name="_GoBack"/>
      <w:bookmarkEnd w:id="1"/>
      <w:r w:rsidRPr="006748F0">
        <w:rPr>
          <w:rFonts w:eastAsia="Times New Roman" w:cstheme="minorHAnsi"/>
          <w:lang w:eastAsia="hu-HU"/>
        </w:rPr>
        <w:t>. oldal</w:t>
      </w:r>
    </w:p>
    <w:p w:rsidR="00F76A10" w:rsidRPr="008722B9" w:rsidRDefault="00F76A10" w:rsidP="00F76A10">
      <w:pPr>
        <w:pStyle w:val="Listaszerbekezds"/>
        <w:numPr>
          <w:ilvl w:val="1"/>
          <w:numId w:val="2"/>
        </w:numPr>
        <w:jc w:val="both"/>
        <w:rPr>
          <w:rFonts w:eastAsia="Times New Roman" w:cstheme="minorHAnsi"/>
          <w:b/>
          <w:lang w:eastAsia="hu-HU"/>
        </w:rPr>
      </w:pPr>
      <w:r w:rsidRPr="008722B9">
        <w:rPr>
          <w:rFonts w:eastAsia="Times New Roman" w:cstheme="minorHAnsi"/>
          <w:b/>
          <w:lang w:eastAsia="hu-HU"/>
        </w:rPr>
        <w:t>Csapatlétszám: 6 fő, amelyből szerenként</w:t>
      </w:r>
    </w:p>
    <w:p w:rsidR="00F76A10" w:rsidRPr="00F76A10" w:rsidRDefault="00F76A10" w:rsidP="00F76A10">
      <w:pPr>
        <w:pStyle w:val="Listaszerbekezds"/>
        <w:numPr>
          <w:ilvl w:val="2"/>
          <w:numId w:val="2"/>
        </w:numPr>
        <w:jc w:val="both"/>
        <w:rPr>
          <w:rFonts w:eastAsia="Times New Roman" w:cstheme="minorHAnsi"/>
          <w:b/>
          <w:color w:val="FF0000"/>
          <w:lang w:eastAsia="hu-HU"/>
        </w:rPr>
      </w:pPr>
      <w:r w:rsidRPr="00F76A10">
        <w:rPr>
          <w:rFonts w:eastAsia="Times New Roman" w:cstheme="minorHAnsi"/>
          <w:b/>
          <w:color w:val="FF0000"/>
          <w:lang w:eastAsia="hu-HU"/>
        </w:rPr>
        <w:t xml:space="preserve">I., II., és III-IV. korcsoportban a 4 legjobb pontszám </w:t>
      </w:r>
      <w:r w:rsidRPr="008722B9">
        <w:rPr>
          <w:rFonts w:eastAsia="Times New Roman" w:cstheme="minorHAnsi"/>
          <w:b/>
          <w:lang w:eastAsia="hu-HU"/>
        </w:rPr>
        <w:t>adja a csapat eredményét;</w:t>
      </w:r>
    </w:p>
    <w:p w:rsidR="00F76A10" w:rsidRPr="00F76A10" w:rsidRDefault="00F76A10" w:rsidP="00F76A10">
      <w:pPr>
        <w:pStyle w:val="Listaszerbekezds"/>
        <w:numPr>
          <w:ilvl w:val="2"/>
          <w:numId w:val="2"/>
        </w:numPr>
        <w:jc w:val="both"/>
        <w:rPr>
          <w:rFonts w:eastAsia="Times New Roman" w:cstheme="minorHAnsi"/>
          <w:color w:val="FF0000"/>
          <w:lang w:eastAsia="hu-HU"/>
        </w:rPr>
      </w:pPr>
      <w:r w:rsidRPr="00F76A10">
        <w:rPr>
          <w:rFonts w:eastAsia="Times New Roman" w:cstheme="minorHAnsi"/>
          <w:b/>
          <w:color w:val="FF0000"/>
          <w:lang w:eastAsia="hu-HU"/>
        </w:rPr>
        <w:t xml:space="preserve"> V-VI. korcsoportban a 3 legjobb pontszám </w:t>
      </w:r>
      <w:r w:rsidRPr="008722B9">
        <w:rPr>
          <w:rFonts w:eastAsia="Times New Roman" w:cstheme="minorHAnsi"/>
          <w:b/>
          <w:lang w:eastAsia="hu-HU"/>
        </w:rPr>
        <w:t>adja a csapat eredményét.</w:t>
      </w:r>
    </w:p>
    <w:p w:rsidR="00F76A10" w:rsidRDefault="00F76A10" w:rsidP="00F76A10">
      <w:pPr>
        <w:pStyle w:val="Listaszerbekezds"/>
        <w:numPr>
          <w:ilvl w:val="1"/>
          <w:numId w:val="2"/>
        </w:numPr>
        <w:jc w:val="both"/>
        <w:rPr>
          <w:rFonts w:eastAsia="Times New Roman" w:cstheme="minorHAnsi"/>
          <w:lang w:eastAsia="hu-HU"/>
        </w:rPr>
      </w:pPr>
      <w:r w:rsidRPr="00964EA8">
        <w:rPr>
          <w:rFonts w:eastAsia="Times New Roman" w:cstheme="minorHAnsi"/>
          <w:lang w:eastAsia="hu-HU"/>
        </w:rPr>
        <w:t>Minden egyéb kérdésben, melyre ezen versenykiírás nem tér ki, a Magyar Diáksport Szövetség „Versenyszabályzata”, a „Diákolimpia Torna Versenyszabályai” és a hatályos MATSZ szabályai érvényesek.</w:t>
      </w:r>
    </w:p>
    <w:sectPr w:rsidR="00F7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E08"/>
    <w:multiLevelType w:val="hybridMultilevel"/>
    <w:tmpl w:val="36C0BAAA"/>
    <w:lvl w:ilvl="0" w:tplc="E098D8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A64486"/>
    <w:multiLevelType w:val="hybridMultilevel"/>
    <w:tmpl w:val="1EB20C56"/>
    <w:lvl w:ilvl="0" w:tplc="E098D89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>
    <w:nsid w:val="0E260014"/>
    <w:multiLevelType w:val="hybridMultilevel"/>
    <w:tmpl w:val="0E90265A"/>
    <w:lvl w:ilvl="0" w:tplc="E098D8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123EB9"/>
    <w:multiLevelType w:val="hybridMultilevel"/>
    <w:tmpl w:val="4F94604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098D89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E02B66"/>
    <w:multiLevelType w:val="hybridMultilevel"/>
    <w:tmpl w:val="6288788A"/>
    <w:lvl w:ilvl="0" w:tplc="E098D89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4CC558C9"/>
    <w:multiLevelType w:val="hybridMultilevel"/>
    <w:tmpl w:val="A014D10C"/>
    <w:lvl w:ilvl="0" w:tplc="7516593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6CB93730"/>
    <w:multiLevelType w:val="hybridMultilevel"/>
    <w:tmpl w:val="136800EC"/>
    <w:lvl w:ilvl="0" w:tplc="9912E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75BBD"/>
    <w:multiLevelType w:val="hybridMultilevel"/>
    <w:tmpl w:val="CA70CDE2"/>
    <w:lvl w:ilvl="0" w:tplc="90AEEA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1223B"/>
    <w:multiLevelType w:val="hybridMultilevel"/>
    <w:tmpl w:val="33B07888"/>
    <w:lvl w:ilvl="0" w:tplc="E098D89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34"/>
    <w:rsid w:val="000162C3"/>
    <w:rsid w:val="000A2030"/>
    <w:rsid w:val="00186408"/>
    <w:rsid w:val="00217979"/>
    <w:rsid w:val="00246304"/>
    <w:rsid w:val="00287BF5"/>
    <w:rsid w:val="00327288"/>
    <w:rsid w:val="00345AE9"/>
    <w:rsid w:val="0040379B"/>
    <w:rsid w:val="00621B5F"/>
    <w:rsid w:val="006748F0"/>
    <w:rsid w:val="00731FA6"/>
    <w:rsid w:val="007E6745"/>
    <w:rsid w:val="0081670A"/>
    <w:rsid w:val="00862A93"/>
    <w:rsid w:val="00867DC1"/>
    <w:rsid w:val="008722B9"/>
    <w:rsid w:val="00872AF5"/>
    <w:rsid w:val="00887BB7"/>
    <w:rsid w:val="00925414"/>
    <w:rsid w:val="00964EA8"/>
    <w:rsid w:val="009B3DE6"/>
    <w:rsid w:val="009E6620"/>
    <w:rsid w:val="00B01F67"/>
    <w:rsid w:val="00B1694B"/>
    <w:rsid w:val="00B52B50"/>
    <w:rsid w:val="00B70E86"/>
    <w:rsid w:val="00C12234"/>
    <w:rsid w:val="00CB29C3"/>
    <w:rsid w:val="00CC07DF"/>
    <w:rsid w:val="00D75AEE"/>
    <w:rsid w:val="00DC6ACF"/>
    <w:rsid w:val="00DF75A8"/>
    <w:rsid w:val="00EF480D"/>
    <w:rsid w:val="00F22B51"/>
    <w:rsid w:val="00F7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234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12234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122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12234"/>
    <w:pPr>
      <w:ind w:left="720"/>
      <w:contextualSpacing/>
      <w:jc w:val="center"/>
    </w:pPr>
    <w:rPr>
      <w:rFonts w:asciiTheme="minorHAnsi" w:hAnsiTheme="minorHAnsi" w:cstheme="minorBidi"/>
      <w:color w:val="auto"/>
    </w:rPr>
  </w:style>
  <w:style w:type="paragraph" w:styleId="Szvegtrzsbehzssal">
    <w:name w:val="Body Text Indent"/>
    <w:basedOn w:val="Norml"/>
    <w:link w:val="SzvegtrzsbehzssalChar"/>
    <w:rsid w:val="00C12234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C1223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70E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234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12234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122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12234"/>
    <w:pPr>
      <w:ind w:left="720"/>
      <w:contextualSpacing/>
      <w:jc w:val="center"/>
    </w:pPr>
    <w:rPr>
      <w:rFonts w:asciiTheme="minorHAnsi" w:hAnsiTheme="minorHAnsi" w:cstheme="minorBidi"/>
      <w:color w:val="auto"/>
    </w:rPr>
  </w:style>
  <w:style w:type="paragraph" w:styleId="Szvegtrzsbehzssal">
    <w:name w:val="Body Text Indent"/>
    <w:basedOn w:val="Norml"/>
    <w:link w:val="SzvegtrzsbehzssalChar"/>
    <w:rsid w:val="00C12234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C1223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70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Diána</dc:creator>
  <cp:lastModifiedBy>IT</cp:lastModifiedBy>
  <cp:revision>2</cp:revision>
  <cp:lastPrinted>2019-12-16T10:18:00Z</cp:lastPrinted>
  <dcterms:created xsi:type="dcterms:W3CDTF">2025-11-06T13:09:00Z</dcterms:created>
  <dcterms:modified xsi:type="dcterms:W3CDTF">2025-11-06T13:09:00Z</dcterms:modified>
</cp:coreProperties>
</file>