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106B" w14:textId="66EB07D5" w:rsidR="00003F52" w:rsidRPr="0019555F" w:rsidRDefault="00003F52" w:rsidP="004F2F35">
      <w:pPr>
        <w:jc w:val="center"/>
        <w:rPr>
          <w:rStyle w:val="Erskiemels"/>
          <w:rFonts w:ascii="Montserrat Light" w:hAnsi="Montserrat Light" w:cstheme="majorHAnsi"/>
          <w:i w:val="0"/>
          <w:iCs w:val="0"/>
          <w:sz w:val="20"/>
          <w:szCs w:val="20"/>
        </w:rPr>
      </w:pPr>
      <w:r w:rsidRPr="0019555F">
        <w:rPr>
          <w:rStyle w:val="Erskiemels"/>
          <w:rFonts w:ascii="Montserrat Light" w:hAnsi="Montserrat Light" w:cstheme="majorHAnsi"/>
          <w:sz w:val="20"/>
          <w:szCs w:val="20"/>
        </w:rPr>
        <w:t>J</w:t>
      </w:r>
      <w:r w:rsidR="009479B8" w:rsidRPr="0019555F">
        <w:rPr>
          <w:rStyle w:val="Erskiemels"/>
          <w:rFonts w:ascii="Montserrat Light" w:hAnsi="Montserrat Light" w:cstheme="majorHAnsi"/>
          <w:sz w:val="20"/>
          <w:szCs w:val="20"/>
        </w:rPr>
        <w:t>átéko</w:t>
      </w:r>
      <w:r w:rsidR="009479B8" w:rsidRPr="0019555F">
        <w:rPr>
          <w:rStyle w:val="Erskiemels"/>
          <w:rFonts w:ascii="Montserrat Light" w:hAnsi="Montserrat Light" w:cstheme="majorHAnsi"/>
          <w:i w:val="0"/>
          <w:sz w:val="20"/>
          <w:szCs w:val="20"/>
        </w:rPr>
        <w:t>s</w:t>
      </w:r>
      <w:r w:rsidRPr="0019555F">
        <w:rPr>
          <w:rStyle w:val="Erskiemels"/>
          <w:rFonts w:ascii="Montserrat Light" w:hAnsi="Montserrat Light" w:cstheme="majorHAnsi"/>
          <w:sz w:val="20"/>
          <w:szCs w:val="20"/>
        </w:rPr>
        <w:t xml:space="preserve"> S</w:t>
      </w:r>
      <w:r w:rsidR="00894161" w:rsidRPr="0019555F">
        <w:rPr>
          <w:rStyle w:val="Erskiemels"/>
          <w:rFonts w:ascii="Montserrat Light" w:hAnsi="Montserrat Light" w:cstheme="majorHAnsi"/>
          <w:sz w:val="20"/>
          <w:szCs w:val="20"/>
        </w:rPr>
        <w:t>portverseny Diákolimpia®</w:t>
      </w:r>
    </w:p>
    <w:p w14:paraId="6219E49C" w14:textId="77777777" w:rsidR="00003F52" w:rsidRPr="0019555F" w:rsidRDefault="00003F52" w:rsidP="00003F52">
      <w:pPr>
        <w:ind w:left="708"/>
        <w:rPr>
          <w:rFonts w:ascii="Montserrat Light" w:hAnsi="Montserrat Light" w:cstheme="majorHAnsi"/>
          <w:sz w:val="20"/>
          <w:szCs w:val="20"/>
        </w:rPr>
      </w:pPr>
    </w:p>
    <w:p w14:paraId="0599D395" w14:textId="77777777" w:rsidR="004F2F35" w:rsidRPr="0019555F" w:rsidRDefault="004F2F35" w:rsidP="00003F52">
      <w:pPr>
        <w:ind w:left="708"/>
        <w:rPr>
          <w:rFonts w:ascii="Montserrat Light" w:hAnsi="Montserrat Light" w:cstheme="majorHAnsi"/>
          <w:sz w:val="20"/>
          <w:szCs w:val="20"/>
        </w:rPr>
      </w:pPr>
    </w:p>
    <w:p w14:paraId="7956BBA4" w14:textId="77777777" w:rsidR="004F2F35" w:rsidRPr="0019555F" w:rsidRDefault="004F2F35" w:rsidP="00003F52">
      <w:pPr>
        <w:ind w:left="708"/>
        <w:rPr>
          <w:rFonts w:ascii="Montserrat Light" w:hAnsi="Montserrat Light" w:cstheme="majorHAnsi"/>
          <w:sz w:val="20"/>
          <w:szCs w:val="20"/>
        </w:rPr>
      </w:pPr>
    </w:p>
    <w:p w14:paraId="16642BBC" w14:textId="77777777" w:rsidR="00003F52" w:rsidRPr="0019555F" w:rsidRDefault="00003F52" w:rsidP="00003F52">
      <w:pPr>
        <w:pStyle w:val="Szvegtrzsbehzssal"/>
        <w:numPr>
          <w:ilvl w:val="0"/>
          <w:numId w:val="2"/>
        </w:numPr>
        <w:tabs>
          <w:tab w:val="clear" w:pos="1440"/>
          <w:tab w:val="num" w:pos="850"/>
          <w:tab w:val="center" w:pos="1620"/>
          <w:tab w:val="center" w:pos="7380"/>
        </w:tabs>
        <w:ind w:left="708" w:hanging="426"/>
        <w:rPr>
          <w:rFonts w:ascii="Montserrat Light" w:hAnsi="Montserrat Light" w:cstheme="majorHAnsi"/>
          <w:b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A verseny célja:</w:t>
      </w:r>
    </w:p>
    <w:p w14:paraId="1BEE96D4" w14:textId="77777777" w:rsidR="00003F52" w:rsidRPr="0019555F" w:rsidRDefault="00003F52" w:rsidP="004F0079">
      <w:pPr>
        <w:pStyle w:val="Szvegtrzsbehzssal"/>
        <w:numPr>
          <w:ilvl w:val="0"/>
          <w:numId w:val="4"/>
        </w:numPr>
        <w:jc w:val="both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>A nevelési-oktatási intézmények tanulói részére az életkori sajátosságoknak megfelelő, tantervi anyagra (alternatívákra is!) épülő játékos sor- és váltóversenyek rendezésével versenyzési lehetőség biztosítása.</w:t>
      </w:r>
    </w:p>
    <w:p w14:paraId="2B1CFA17" w14:textId="08385340" w:rsidR="00003F52" w:rsidRPr="0019555F" w:rsidRDefault="00886594" w:rsidP="00894161">
      <w:pPr>
        <w:pStyle w:val="Szvegtrzsbehzssal"/>
        <w:numPr>
          <w:ilvl w:val="0"/>
          <w:numId w:val="4"/>
        </w:numPr>
        <w:jc w:val="both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>Várm</w:t>
      </w:r>
      <w:r w:rsidR="00003F52" w:rsidRPr="0019555F">
        <w:rPr>
          <w:rFonts w:ascii="Montserrat Light" w:hAnsi="Montserrat Light" w:cstheme="majorHAnsi"/>
          <w:sz w:val="20"/>
        </w:rPr>
        <w:t>egyebajnoki cím eldöntése.</w:t>
      </w:r>
    </w:p>
    <w:p w14:paraId="11B30B3E" w14:textId="77777777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8" w:hanging="426"/>
        <w:rPr>
          <w:rFonts w:ascii="Montserrat Light" w:hAnsi="Montserrat Light" w:cstheme="majorHAnsi"/>
          <w:sz w:val="20"/>
        </w:rPr>
      </w:pPr>
    </w:p>
    <w:p w14:paraId="1CC2F68F" w14:textId="77777777" w:rsidR="00003F52" w:rsidRPr="0019555F" w:rsidRDefault="00003F52" w:rsidP="00003F52">
      <w:pPr>
        <w:pStyle w:val="Szvegtrzsbehzssal"/>
        <w:numPr>
          <w:ilvl w:val="0"/>
          <w:numId w:val="2"/>
        </w:numPr>
        <w:tabs>
          <w:tab w:val="clear" w:pos="1440"/>
          <w:tab w:val="num" w:pos="850"/>
          <w:tab w:val="center" w:pos="1620"/>
          <w:tab w:val="center" w:pos="7380"/>
        </w:tabs>
        <w:ind w:left="708" w:hanging="426"/>
        <w:rPr>
          <w:rFonts w:ascii="Montserrat Light" w:hAnsi="Montserrat Light" w:cstheme="majorHAnsi"/>
          <w:b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Résztvevők:</w:t>
      </w:r>
    </w:p>
    <w:p w14:paraId="7E7985CA" w14:textId="543850C7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 xml:space="preserve">II. korcsoportos fiúk – lányok; </w:t>
      </w:r>
      <w:r w:rsidR="00683AD8" w:rsidRPr="0019555F">
        <w:rPr>
          <w:rFonts w:ascii="Montserrat Light" w:hAnsi="Montserrat Light" w:cstheme="majorHAnsi"/>
          <w:sz w:val="20"/>
        </w:rPr>
        <w:t xml:space="preserve">16 </w:t>
      </w:r>
      <w:proofErr w:type="gramStart"/>
      <w:r w:rsidR="00683AD8" w:rsidRPr="0019555F">
        <w:rPr>
          <w:rFonts w:ascii="Montserrat Light" w:hAnsi="Montserrat Light" w:cstheme="majorHAnsi"/>
          <w:sz w:val="20"/>
        </w:rPr>
        <w:t xml:space="preserve">fős </w:t>
      </w:r>
      <w:r w:rsidRPr="0019555F">
        <w:rPr>
          <w:rFonts w:ascii="Montserrat Light" w:hAnsi="Montserrat Light" w:cstheme="majorHAnsi"/>
          <w:sz w:val="20"/>
        </w:rPr>
        <w:t xml:space="preserve"> (</w:t>
      </w:r>
      <w:proofErr w:type="gramEnd"/>
      <w:r w:rsidR="00683AD8" w:rsidRPr="0019555F">
        <w:rPr>
          <w:rFonts w:ascii="Montserrat Light" w:hAnsi="Montserrat Light" w:cstheme="majorHAnsi"/>
          <w:sz w:val="20"/>
        </w:rPr>
        <w:t>8</w:t>
      </w:r>
      <w:r w:rsidRPr="0019555F">
        <w:rPr>
          <w:rFonts w:ascii="Montserrat Light" w:hAnsi="Montserrat Light" w:cstheme="majorHAnsi"/>
          <w:sz w:val="20"/>
        </w:rPr>
        <w:t xml:space="preserve"> fiú – </w:t>
      </w:r>
      <w:r w:rsidR="00683AD8" w:rsidRPr="0019555F">
        <w:rPr>
          <w:rFonts w:ascii="Montserrat Light" w:hAnsi="Montserrat Light" w:cstheme="majorHAnsi"/>
          <w:sz w:val="20"/>
        </w:rPr>
        <w:t>8</w:t>
      </w:r>
      <w:r w:rsidRPr="0019555F">
        <w:rPr>
          <w:rFonts w:ascii="Montserrat Light" w:hAnsi="Montserrat Light" w:cstheme="majorHAnsi"/>
          <w:sz w:val="20"/>
        </w:rPr>
        <w:t xml:space="preserve"> lány) csapatok.</w:t>
      </w:r>
    </w:p>
    <w:p w14:paraId="170E9F48" w14:textId="306550C3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>12 fő versenyez</w:t>
      </w:r>
      <w:r w:rsidR="00683AD8" w:rsidRPr="0019555F">
        <w:rPr>
          <w:rFonts w:ascii="Montserrat Light" w:hAnsi="Montserrat Light" w:cstheme="majorHAnsi"/>
          <w:sz w:val="20"/>
        </w:rPr>
        <w:t xml:space="preserve"> (6 fiú – 6 lány)</w:t>
      </w:r>
      <w:r w:rsidRPr="0019555F">
        <w:rPr>
          <w:rFonts w:ascii="Montserrat Light" w:hAnsi="Montserrat Light" w:cstheme="majorHAnsi"/>
          <w:sz w:val="20"/>
        </w:rPr>
        <w:t xml:space="preserve">, </w:t>
      </w:r>
      <w:r w:rsidR="00683AD8" w:rsidRPr="0019555F">
        <w:rPr>
          <w:rFonts w:ascii="Montserrat Light" w:hAnsi="Montserrat Light" w:cstheme="majorHAnsi"/>
          <w:sz w:val="20"/>
        </w:rPr>
        <w:t>feladatonként 4</w:t>
      </w:r>
      <w:r w:rsidRPr="0019555F">
        <w:rPr>
          <w:rFonts w:ascii="Montserrat Light" w:hAnsi="Montserrat Light" w:cstheme="majorHAnsi"/>
          <w:sz w:val="20"/>
        </w:rPr>
        <w:t xml:space="preserve"> tanuló cserélhető (</w:t>
      </w:r>
      <w:r w:rsidR="00683AD8" w:rsidRPr="0019555F">
        <w:rPr>
          <w:rFonts w:ascii="Montserrat Light" w:hAnsi="Montserrat Light" w:cstheme="majorHAnsi"/>
          <w:sz w:val="20"/>
        </w:rPr>
        <w:t>2</w:t>
      </w:r>
      <w:r w:rsidRPr="0019555F">
        <w:rPr>
          <w:rFonts w:ascii="Montserrat Light" w:hAnsi="Montserrat Light" w:cstheme="majorHAnsi"/>
          <w:sz w:val="20"/>
        </w:rPr>
        <w:t xml:space="preserve"> fiú, </w:t>
      </w:r>
      <w:r w:rsidR="00683AD8" w:rsidRPr="0019555F">
        <w:rPr>
          <w:rFonts w:ascii="Montserrat Light" w:hAnsi="Montserrat Light" w:cstheme="majorHAnsi"/>
          <w:sz w:val="20"/>
        </w:rPr>
        <w:t>2</w:t>
      </w:r>
      <w:r w:rsidRPr="0019555F">
        <w:rPr>
          <w:rFonts w:ascii="Montserrat Light" w:hAnsi="Montserrat Light" w:cstheme="majorHAnsi"/>
          <w:sz w:val="20"/>
        </w:rPr>
        <w:t xml:space="preserve"> lány)</w:t>
      </w:r>
      <w:r w:rsidR="00683AD8" w:rsidRPr="0019555F">
        <w:rPr>
          <w:rFonts w:ascii="Montserrat Light" w:hAnsi="Montserrat Light" w:cstheme="majorHAnsi"/>
          <w:sz w:val="20"/>
        </w:rPr>
        <w:t>.</w:t>
      </w:r>
    </w:p>
    <w:p w14:paraId="27013B3D" w14:textId="77777777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rPr>
          <w:rFonts w:ascii="Montserrat Light" w:hAnsi="Montserrat Light" w:cstheme="majorHAnsi"/>
          <w:b/>
          <w:sz w:val="20"/>
        </w:rPr>
      </w:pPr>
    </w:p>
    <w:p w14:paraId="754A61D5" w14:textId="77777777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Csapatösszeállítás</w:t>
      </w:r>
      <w:r w:rsidRPr="0019555F">
        <w:rPr>
          <w:rFonts w:ascii="Montserrat Light" w:hAnsi="Montserrat Light" w:cstheme="majorHAnsi"/>
          <w:sz w:val="20"/>
        </w:rPr>
        <w:t xml:space="preserve"> évfolyamonként:</w:t>
      </w:r>
    </w:p>
    <w:p w14:paraId="41981DF1" w14:textId="0AFA38B5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>20</w:t>
      </w:r>
      <w:r w:rsidR="00887B5F" w:rsidRPr="0019555F">
        <w:rPr>
          <w:rFonts w:ascii="Montserrat Light" w:hAnsi="Montserrat Light" w:cstheme="majorHAnsi"/>
          <w:sz w:val="20"/>
        </w:rPr>
        <w:t>1</w:t>
      </w:r>
      <w:r w:rsidR="004F0079" w:rsidRPr="0019555F">
        <w:rPr>
          <w:rFonts w:ascii="Montserrat Light" w:hAnsi="Montserrat Light" w:cstheme="majorHAnsi"/>
          <w:sz w:val="20"/>
        </w:rPr>
        <w:t>6</w:t>
      </w:r>
      <w:r w:rsidRPr="0019555F">
        <w:rPr>
          <w:rFonts w:ascii="Montserrat Light" w:hAnsi="Montserrat Light" w:cstheme="majorHAnsi"/>
          <w:sz w:val="20"/>
        </w:rPr>
        <w:t>-b</w:t>
      </w:r>
      <w:r w:rsidR="004F0079" w:rsidRPr="0019555F">
        <w:rPr>
          <w:rFonts w:ascii="Montserrat Light" w:hAnsi="Montserrat Light" w:cstheme="majorHAnsi"/>
          <w:sz w:val="20"/>
        </w:rPr>
        <w:t>a</w:t>
      </w:r>
      <w:r w:rsidRPr="0019555F">
        <w:rPr>
          <w:rFonts w:ascii="Montserrat Light" w:hAnsi="Montserrat Light" w:cstheme="majorHAnsi"/>
          <w:sz w:val="20"/>
        </w:rPr>
        <w:t xml:space="preserve">n </w:t>
      </w:r>
      <w:r w:rsidR="00683AD8" w:rsidRPr="0019555F">
        <w:rPr>
          <w:rFonts w:ascii="Montserrat Light" w:hAnsi="Montserrat Light" w:cstheme="majorHAnsi"/>
          <w:sz w:val="20"/>
        </w:rPr>
        <w:t>születettetek</w:t>
      </w:r>
      <w:r w:rsidRPr="0019555F">
        <w:rPr>
          <w:rFonts w:ascii="Montserrat Light" w:hAnsi="Montserrat Light" w:cstheme="majorHAnsi"/>
          <w:sz w:val="20"/>
        </w:rPr>
        <w:t xml:space="preserve"> </w:t>
      </w:r>
      <w:r w:rsidR="00683AD8" w:rsidRPr="0019555F">
        <w:rPr>
          <w:rFonts w:ascii="Montserrat Light" w:hAnsi="Montserrat Light" w:cstheme="majorHAnsi"/>
          <w:sz w:val="20"/>
        </w:rPr>
        <w:t>4</w:t>
      </w:r>
      <w:r w:rsidRPr="0019555F">
        <w:rPr>
          <w:rFonts w:ascii="Montserrat Light" w:hAnsi="Montserrat Light" w:cstheme="majorHAnsi"/>
          <w:sz w:val="20"/>
        </w:rPr>
        <w:t xml:space="preserve"> fiú – </w:t>
      </w:r>
      <w:r w:rsidR="00683AD8" w:rsidRPr="0019555F">
        <w:rPr>
          <w:rFonts w:ascii="Montserrat Light" w:hAnsi="Montserrat Light" w:cstheme="majorHAnsi"/>
          <w:sz w:val="20"/>
        </w:rPr>
        <w:t>4</w:t>
      </w:r>
      <w:r w:rsidRPr="0019555F">
        <w:rPr>
          <w:rFonts w:ascii="Montserrat Light" w:hAnsi="Montserrat Light" w:cstheme="majorHAnsi"/>
          <w:sz w:val="20"/>
        </w:rPr>
        <w:t xml:space="preserve"> lány</w:t>
      </w:r>
    </w:p>
    <w:p w14:paraId="03C1803E" w14:textId="31709ED0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>20</w:t>
      </w:r>
      <w:r w:rsidR="001A5B0A" w:rsidRPr="0019555F">
        <w:rPr>
          <w:rFonts w:ascii="Montserrat Light" w:hAnsi="Montserrat Light" w:cstheme="majorHAnsi"/>
          <w:sz w:val="20"/>
        </w:rPr>
        <w:t>1</w:t>
      </w:r>
      <w:r w:rsidR="004F0079" w:rsidRPr="0019555F">
        <w:rPr>
          <w:rFonts w:ascii="Montserrat Light" w:hAnsi="Montserrat Light" w:cstheme="majorHAnsi"/>
          <w:sz w:val="20"/>
        </w:rPr>
        <w:t>5</w:t>
      </w:r>
      <w:r w:rsidR="006943BA" w:rsidRPr="0019555F">
        <w:rPr>
          <w:rFonts w:ascii="Montserrat Light" w:hAnsi="Montserrat Light" w:cstheme="majorHAnsi"/>
          <w:sz w:val="20"/>
        </w:rPr>
        <w:t>-b</w:t>
      </w:r>
      <w:r w:rsidR="004F0079" w:rsidRPr="0019555F">
        <w:rPr>
          <w:rFonts w:ascii="Montserrat Light" w:hAnsi="Montserrat Light" w:cstheme="majorHAnsi"/>
          <w:sz w:val="20"/>
        </w:rPr>
        <w:t>e</w:t>
      </w:r>
      <w:r w:rsidRPr="0019555F">
        <w:rPr>
          <w:rFonts w:ascii="Montserrat Light" w:hAnsi="Montserrat Light" w:cstheme="majorHAnsi"/>
          <w:sz w:val="20"/>
        </w:rPr>
        <w:t xml:space="preserve">n születettek </w:t>
      </w:r>
      <w:r w:rsidR="00683AD8" w:rsidRPr="0019555F">
        <w:rPr>
          <w:rFonts w:ascii="Montserrat Light" w:hAnsi="Montserrat Light" w:cstheme="majorHAnsi"/>
          <w:sz w:val="20"/>
        </w:rPr>
        <w:t>4</w:t>
      </w:r>
      <w:r w:rsidRPr="0019555F">
        <w:rPr>
          <w:rFonts w:ascii="Montserrat Light" w:hAnsi="Montserrat Light" w:cstheme="majorHAnsi"/>
          <w:sz w:val="20"/>
        </w:rPr>
        <w:t xml:space="preserve"> fiú – </w:t>
      </w:r>
      <w:r w:rsidR="00683AD8" w:rsidRPr="0019555F">
        <w:rPr>
          <w:rFonts w:ascii="Montserrat Light" w:hAnsi="Montserrat Light" w:cstheme="majorHAnsi"/>
          <w:sz w:val="20"/>
        </w:rPr>
        <w:t>4</w:t>
      </w:r>
      <w:r w:rsidRPr="0019555F">
        <w:rPr>
          <w:rFonts w:ascii="Montserrat Light" w:hAnsi="Montserrat Light" w:cstheme="majorHAnsi"/>
          <w:sz w:val="20"/>
        </w:rPr>
        <w:t xml:space="preserve"> lány</w:t>
      </w:r>
    </w:p>
    <w:p w14:paraId="069B5B9D" w14:textId="77777777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jc w:val="both"/>
        <w:rPr>
          <w:rFonts w:ascii="Montserrat Light" w:hAnsi="Montserrat Light" w:cstheme="majorHAnsi"/>
          <w:sz w:val="20"/>
        </w:rPr>
      </w:pPr>
    </w:p>
    <w:p w14:paraId="11163D27" w14:textId="5AEFDFD4" w:rsidR="00003F52" w:rsidRPr="0019555F" w:rsidRDefault="00683AD8" w:rsidP="00003F52">
      <w:pPr>
        <w:pStyle w:val="Szvegtrzsbehzssal"/>
        <w:tabs>
          <w:tab w:val="num" w:pos="426"/>
          <w:tab w:val="center" w:pos="1620"/>
          <w:tab w:val="center" w:pos="7380"/>
        </w:tabs>
        <w:ind w:left="709" w:firstLine="0"/>
        <w:jc w:val="both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Felversenyzés</w:t>
      </w:r>
      <w:r w:rsidRPr="0019555F">
        <w:rPr>
          <w:rFonts w:ascii="Montserrat Light" w:hAnsi="Montserrat Light" w:cstheme="majorHAnsi"/>
          <w:sz w:val="20"/>
        </w:rPr>
        <w:t>: Alacsonyabb, I. korcsoportos 201</w:t>
      </w:r>
      <w:r w:rsidR="004F0079" w:rsidRPr="0019555F">
        <w:rPr>
          <w:rFonts w:ascii="Montserrat Light" w:hAnsi="Montserrat Light" w:cstheme="majorHAnsi"/>
          <w:sz w:val="20"/>
        </w:rPr>
        <w:t>7</w:t>
      </w:r>
      <w:r w:rsidRPr="0019555F">
        <w:rPr>
          <w:rFonts w:ascii="Montserrat Light" w:hAnsi="Montserrat Light" w:cstheme="majorHAnsi"/>
          <w:sz w:val="20"/>
        </w:rPr>
        <w:t>-ban született tanulók felversenyezhetnek.</w:t>
      </w:r>
    </w:p>
    <w:p w14:paraId="1D34AD9A" w14:textId="77777777" w:rsidR="00003F52" w:rsidRPr="0019555F" w:rsidRDefault="00003F52" w:rsidP="00003F52">
      <w:pPr>
        <w:pStyle w:val="Szvegtrzsbehzssal"/>
        <w:tabs>
          <w:tab w:val="num" w:pos="426"/>
          <w:tab w:val="center" w:pos="1620"/>
          <w:tab w:val="center" w:pos="7380"/>
        </w:tabs>
        <w:ind w:left="708" w:hanging="426"/>
        <w:rPr>
          <w:rFonts w:ascii="Montserrat Light" w:hAnsi="Montserrat Light" w:cstheme="majorHAnsi"/>
          <w:sz w:val="20"/>
        </w:rPr>
      </w:pPr>
    </w:p>
    <w:p w14:paraId="08F4BBC6" w14:textId="6B3F2DBA" w:rsidR="00003F52" w:rsidRPr="0019555F" w:rsidRDefault="00886594" w:rsidP="00003F52">
      <w:pPr>
        <w:pStyle w:val="Szvegtrzsbehzssal"/>
        <w:numPr>
          <w:ilvl w:val="0"/>
          <w:numId w:val="2"/>
        </w:numPr>
        <w:tabs>
          <w:tab w:val="clear" w:pos="1440"/>
          <w:tab w:val="num" w:pos="850"/>
          <w:tab w:val="center" w:pos="1620"/>
          <w:tab w:val="center" w:pos="7380"/>
        </w:tabs>
        <w:ind w:left="708" w:hanging="426"/>
        <w:rPr>
          <w:rFonts w:ascii="Montserrat Light" w:hAnsi="Montserrat Light" w:cstheme="majorHAnsi"/>
          <w:b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Várm</w:t>
      </w:r>
      <w:r w:rsidR="00003F52" w:rsidRPr="0019555F">
        <w:rPr>
          <w:rFonts w:ascii="Montserrat Light" w:hAnsi="Montserrat Light" w:cstheme="majorHAnsi"/>
          <w:b/>
          <w:sz w:val="20"/>
        </w:rPr>
        <w:t>egyei döntő:</w:t>
      </w:r>
    </w:p>
    <w:p w14:paraId="2FD451B4" w14:textId="12BC173A" w:rsidR="00003F52" w:rsidRPr="0019555F" w:rsidRDefault="00003F52" w:rsidP="00003F52">
      <w:pPr>
        <w:pStyle w:val="Szvegtrzsbehzssal"/>
        <w:tabs>
          <w:tab w:val="num" w:pos="426"/>
          <w:tab w:val="left" w:pos="1134"/>
          <w:tab w:val="left" w:pos="1701"/>
          <w:tab w:val="center" w:pos="3969"/>
        </w:tabs>
        <w:ind w:left="708" w:firstLine="0"/>
        <w:rPr>
          <w:rFonts w:ascii="Montserrat Light" w:hAnsi="Montserrat Light" w:cstheme="majorHAnsi"/>
          <w:b/>
          <w:sz w:val="20"/>
          <w:vertAlign w:val="superscript"/>
        </w:rPr>
      </w:pPr>
      <w:r w:rsidRPr="0019555F">
        <w:rPr>
          <w:rFonts w:ascii="Montserrat Light" w:hAnsi="Montserrat Light" w:cstheme="majorHAnsi"/>
          <w:sz w:val="20"/>
        </w:rPr>
        <w:t>Ideje:</w:t>
      </w:r>
      <w:r w:rsidRPr="0019555F">
        <w:rPr>
          <w:rFonts w:ascii="Montserrat Light" w:hAnsi="Montserrat Light" w:cstheme="majorHAnsi"/>
          <w:sz w:val="20"/>
        </w:rPr>
        <w:tab/>
      </w:r>
      <w:r w:rsidRPr="0019555F">
        <w:rPr>
          <w:rFonts w:ascii="Montserrat Light" w:hAnsi="Montserrat Light" w:cstheme="majorHAnsi"/>
          <w:b/>
          <w:sz w:val="20"/>
        </w:rPr>
        <w:t>20</w:t>
      </w:r>
      <w:r w:rsidR="001A5B0A" w:rsidRPr="0019555F">
        <w:rPr>
          <w:rFonts w:ascii="Montserrat Light" w:hAnsi="Montserrat Light" w:cstheme="majorHAnsi"/>
          <w:b/>
          <w:sz w:val="20"/>
        </w:rPr>
        <w:t>2</w:t>
      </w:r>
      <w:r w:rsidR="004F0079" w:rsidRPr="0019555F">
        <w:rPr>
          <w:rFonts w:ascii="Montserrat Light" w:hAnsi="Montserrat Light" w:cstheme="majorHAnsi"/>
          <w:b/>
          <w:sz w:val="20"/>
        </w:rPr>
        <w:t>5</w:t>
      </w:r>
      <w:r w:rsidRPr="0019555F">
        <w:rPr>
          <w:rFonts w:ascii="Montserrat Light" w:hAnsi="Montserrat Light" w:cstheme="majorHAnsi"/>
          <w:b/>
          <w:sz w:val="20"/>
        </w:rPr>
        <w:t xml:space="preserve">. </w:t>
      </w:r>
      <w:r w:rsidR="00886594" w:rsidRPr="0019555F">
        <w:rPr>
          <w:rFonts w:ascii="Montserrat Light" w:hAnsi="Montserrat Light" w:cstheme="majorHAnsi"/>
          <w:b/>
          <w:sz w:val="20"/>
        </w:rPr>
        <w:t xml:space="preserve">december </w:t>
      </w:r>
      <w:r w:rsidR="0019555F" w:rsidRPr="0019555F">
        <w:rPr>
          <w:rFonts w:ascii="Montserrat Light" w:hAnsi="Montserrat Light" w:cstheme="majorHAnsi"/>
          <w:b/>
          <w:sz w:val="20"/>
        </w:rPr>
        <w:t>16</w:t>
      </w:r>
      <w:r w:rsidR="00894161" w:rsidRPr="0019555F">
        <w:rPr>
          <w:rFonts w:ascii="Montserrat Light" w:hAnsi="Montserrat Light" w:cstheme="majorHAnsi"/>
          <w:b/>
          <w:sz w:val="20"/>
        </w:rPr>
        <w:t>.</w:t>
      </w:r>
      <w:r w:rsidR="0019555F" w:rsidRPr="0019555F">
        <w:rPr>
          <w:rFonts w:ascii="Montserrat Light" w:hAnsi="Montserrat Light" w:cstheme="majorHAnsi"/>
          <w:b/>
          <w:sz w:val="20"/>
        </w:rPr>
        <w:t xml:space="preserve"> (</w:t>
      </w:r>
      <w:proofErr w:type="gramStart"/>
      <w:r w:rsidR="0019555F" w:rsidRPr="0019555F">
        <w:rPr>
          <w:rFonts w:ascii="Montserrat Light" w:hAnsi="Montserrat Light" w:cstheme="majorHAnsi"/>
          <w:b/>
          <w:sz w:val="20"/>
        </w:rPr>
        <w:t>kedd)</w:t>
      </w:r>
      <w:r w:rsidR="004F0079" w:rsidRPr="0019555F">
        <w:rPr>
          <w:rFonts w:ascii="Montserrat Light" w:hAnsi="Montserrat Light" w:cstheme="majorHAnsi"/>
          <w:b/>
          <w:sz w:val="20"/>
        </w:rPr>
        <w:t xml:space="preserve">   </w:t>
      </w:r>
      <w:proofErr w:type="gramEnd"/>
      <w:r w:rsidR="004F0079" w:rsidRPr="0019555F">
        <w:rPr>
          <w:rFonts w:ascii="Montserrat Light" w:hAnsi="Montserrat Light" w:cstheme="majorHAnsi"/>
          <w:b/>
          <w:sz w:val="20"/>
        </w:rPr>
        <w:t xml:space="preserve">  </w:t>
      </w:r>
      <w:r w:rsidR="005140BB" w:rsidRPr="0019555F">
        <w:rPr>
          <w:rFonts w:ascii="Montserrat Light" w:hAnsi="Montserrat Light" w:cstheme="majorHAnsi"/>
          <w:b/>
          <w:sz w:val="20"/>
        </w:rPr>
        <w:t>9:30</w:t>
      </w:r>
      <w:r w:rsidR="004F0079" w:rsidRPr="0019555F">
        <w:rPr>
          <w:rFonts w:ascii="Montserrat Light" w:hAnsi="Montserrat Light" w:cstheme="majorHAnsi"/>
          <w:b/>
          <w:sz w:val="20"/>
        </w:rPr>
        <w:t xml:space="preserve"> (technikai értekezlet 9 órától)</w:t>
      </w:r>
    </w:p>
    <w:p w14:paraId="7F4F37C2" w14:textId="77777777" w:rsidR="00003F52" w:rsidRPr="0019555F" w:rsidRDefault="00003F52" w:rsidP="00003F52">
      <w:pPr>
        <w:pStyle w:val="Szvegtrzsbehzssal"/>
        <w:tabs>
          <w:tab w:val="num" w:pos="426"/>
          <w:tab w:val="left" w:pos="1134"/>
          <w:tab w:val="left" w:pos="1701"/>
          <w:tab w:val="center" w:pos="7380"/>
        </w:tabs>
        <w:ind w:left="708" w:firstLine="0"/>
        <w:rPr>
          <w:rFonts w:ascii="Montserrat Light" w:hAnsi="Montserrat Light" w:cstheme="majorHAnsi"/>
          <w:b/>
          <w:sz w:val="20"/>
        </w:rPr>
      </w:pPr>
      <w:r w:rsidRPr="0019555F">
        <w:rPr>
          <w:rFonts w:ascii="Montserrat Light" w:hAnsi="Montserrat Light" w:cstheme="majorHAnsi"/>
          <w:sz w:val="20"/>
        </w:rPr>
        <w:t>Helye:</w:t>
      </w:r>
      <w:r w:rsidRPr="0019555F">
        <w:rPr>
          <w:rFonts w:ascii="Montserrat Light" w:hAnsi="Montserrat Light" w:cstheme="majorHAnsi"/>
          <w:sz w:val="20"/>
        </w:rPr>
        <w:tab/>
      </w:r>
      <w:r w:rsidR="00887B5F" w:rsidRPr="0019555F">
        <w:rPr>
          <w:rFonts w:ascii="Montserrat Light" w:hAnsi="Montserrat Light" w:cstheme="majorHAnsi"/>
          <w:b/>
          <w:sz w:val="20"/>
        </w:rPr>
        <w:t>Gyula, Prohászka Zsolt Városi Sportcsarnok</w:t>
      </w:r>
    </w:p>
    <w:p w14:paraId="1D1B17B9" w14:textId="77777777" w:rsidR="00003F52" w:rsidRPr="0019555F" w:rsidRDefault="00003F52" w:rsidP="00003F52">
      <w:pPr>
        <w:pStyle w:val="Szvegtrzsbehzssal"/>
        <w:tabs>
          <w:tab w:val="num" w:pos="426"/>
          <w:tab w:val="left" w:pos="1620"/>
          <w:tab w:val="left" w:pos="3240"/>
          <w:tab w:val="center" w:pos="7380"/>
        </w:tabs>
        <w:ind w:left="708" w:hanging="426"/>
        <w:rPr>
          <w:rFonts w:ascii="Montserrat Light" w:hAnsi="Montserrat Light" w:cstheme="majorHAnsi"/>
          <w:b/>
          <w:sz w:val="20"/>
        </w:rPr>
      </w:pPr>
    </w:p>
    <w:p w14:paraId="3369CCA1" w14:textId="77777777" w:rsidR="00003F52" w:rsidRPr="0019555F" w:rsidRDefault="00003F52" w:rsidP="00003F52">
      <w:pPr>
        <w:pStyle w:val="Szvegtrzsbehzssal"/>
        <w:numPr>
          <w:ilvl w:val="0"/>
          <w:numId w:val="2"/>
        </w:numPr>
        <w:tabs>
          <w:tab w:val="clear" w:pos="1440"/>
          <w:tab w:val="num" w:pos="850"/>
          <w:tab w:val="left" w:pos="1620"/>
          <w:tab w:val="left" w:pos="3240"/>
          <w:tab w:val="center" w:pos="7380"/>
        </w:tabs>
        <w:ind w:left="708" w:hanging="426"/>
        <w:rPr>
          <w:rFonts w:ascii="Montserrat Light" w:hAnsi="Montserrat Light" w:cstheme="majorHAnsi"/>
          <w:b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Résztvevők:</w:t>
      </w:r>
    </w:p>
    <w:p w14:paraId="665B8262" w14:textId="5818507F" w:rsidR="00886594" w:rsidRPr="0019555F" w:rsidRDefault="00683AD8" w:rsidP="00894161">
      <w:pPr>
        <w:pStyle w:val="Szvegtrzsbehzssal"/>
        <w:ind w:left="709" w:firstLine="0"/>
        <w:jc w:val="both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>A</w:t>
      </w:r>
      <w:r w:rsidR="00886594" w:rsidRPr="0019555F">
        <w:rPr>
          <w:rFonts w:ascii="Montserrat Light" w:hAnsi="Montserrat Light" w:cstheme="majorHAnsi"/>
          <w:sz w:val="20"/>
        </w:rPr>
        <w:t xml:space="preserve"> nevezések függvényében rendezhető alapszintű forduló. Alapszintű verseny esetén a 1. és 2. helyezett csapatok jutnak a vármegyei döntőbe. </w:t>
      </w:r>
    </w:p>
    <w:p w14:paraId="6583FFBB" w14:textId="2E1BE5E3" w:rsidR="00003F52" w:rsidRPr="0019555F" w:rsidRDefault="003F75ED" w:rsidP="00894161">
      <w:pPr>
        <w:pStyle w:val="Szvegtrzsbehzssal"/>
        <w:ind w:left="709" w:firstLine="0"/>
        <w:jc w:val="both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 xml:space="preserve">Azok az iskolák, akik a </w:t>
      </w:r>
      <w:r w:rsidR="00886594" w:rsidRPr="0019555F">
        <w:rPr>
          <w:rFonts w:ascii="Montserrat Light" w:hAnsi="Montserrat Light" w:cstheme="majorHAnsi"/>
          <w:sz w:val="20"/>
        </w:rPr>
        <w:t>vár</w:t>
      </w:r>
      <w:r w:rsidRPr="0019555F">
        <w:rPr>
          <w:rFonts w:ascii="Montserrat Light" w:hAnsi="Montserrat Light" w:cstheme="majorHAnsi"/>
          <w:sz w:val="20"/>
        </w:rPr>
        <w:t>megyei döntőn</w:t>
      </w:r>
      <w:r w:rsidR="00894161" w:rsidRPr="0019555F">
        <w:rPr>
          <w:rFonts w:ascii="Montserrat Light" w:hAnsi="Montserrat Light" w:cstheme="majorHAnsi"/>
          <w:sz w:val="20"/>
        </w:rPr>
        <w:t xml:space="preserve"> részt</w:t>
      </w:r>
      <w:r w:rsidR="001B32B0" w:rsidRPr="0019555F">
        <w:rPr>
          <w:rFonts w:ascii="Montserrat Light" w:hAnsi="Montserrat Light" w:cstheme="majorHAnsi"/>
          <w:sz w:val="20"/>
        </w:rPr>
        <w:t xml:space="preserve"> kíván</w:t>
      </w:r>
      <w:r w:rsidRPr="0019555F">
        <w:rPr>
          <w:rFonts w:ascii="Montserrat Light" w:hAnsi="Montserrat Light" w:cstheme="majorHAnsi"/>
          <w:sz w:val="20"/>
        </w:rPr>
        <w:t>nak venni,</w:t>
      </w:r>
      <w:r w:rsidR="00894161" w:rsidRPr="0019555F">
        <w:rPr>
          <w:rFonts w:ascii="Montserrat Light" w:hAnsi="Montserrat Light" w:cstheme="majorHAnsi"/>
          <w:sz w:val="20"/>
        </w:rPr>
        <w:t xml:space="preserve"> írásban erősítsék meg részvételi szándékukat legkésőbb </w:t>
      </w:r>
      <w:r w:rsidR="00894161" w:rsidRPr="0019555F">
        <w:rPr>
          <w:rFonts w:ascii="Montserrat Light" w:hAnsi="Montserrat Light" w:cstheme="majorHAnsi"/>
          <w:b/>
          <w:color w:val="FF0000"/>
          <w:sz w:val="20"/>
        </w:rPr>
        <w:t>202</w:t>
      </w:r>
      <w:r w:rsidR="004F0079" w:rsidRPr="0019555F">
        <w:rPr>
          <w:rFonts w:ascii="Montserrat Light" w:hAnsi="Montserrat Light" w:cstheme="majorHAnsi"/>
          <w:b/>
          <w:color w:val="FF0000"/>
          <w:sz w:val="20"/>
        </w:rPr>
        <w:t>5</w:t>
      </w:r>
      <w:r w:rsidR="00894161" w:rsidRPr="0019555F">
        <w:rPr>
          <w:rFonts w:ascii="Montserrat Light" w:hAnsi="Montserrat Light" w:cstheme="majorHAnsi"/>
          <w:b/>
          <w:color w:val="FF0000"/>
          <w:sz w:val="20"/>
        </w:rPr>
        <w:t xml:space="preserve">. december </w:t>
      </w:r>
      <w:r w:rsidR="004F0079" w:rsidRPr="0019555F">
        <w:rPr>
          <w:rFonts w:ascii="Montserrat Light" w:hAnsi="Montserrat Light" w:cstheme="majorHAnsi"/>
          <w:b/>
          <w:color w:val="FF0000"/>
          <w:sz w:val="20"/>
        </w:rPr>
        <w:t>5</w:t>
      </w:r>
      <w:r w:rsidR="00894161" w:rsidRPr="0019555F">
        <w:rPr>
          <w:rFonts w:ascii="Montserrat Light" w:hAnsi="Montserrat Light" w:cstheme="majorHAnsi"/>
          <w:b/>
          <w:color w:val="FF0000"/>
          <w:sz w:val="20"/>
        </w:rPr>
        <w:t>-</w:t>
      </w:r>
      <w:r w:rsidR="00894161" w:rsidRPr="0019555F">
        <w:rPr>
          <w:rFonts w:ascii="Montserrat Light" w:hAnsi="Montserrat Light" w:cstheme="majorHAnsi"/>
          <w:sz w:val="20"/>
        </w:rPr>
        <w:t xml:space="preserve">ig a </w:t>
      </w:r>
      <w:hyperlink r:id="rId5" w:history="1">
        <w:r w:rsidR="00894161" w:rsidRPr="0019555F">
          <w:rPr>
            <w:rStyle w:val="Hiperhivatkozs"/>
            <w:rFonts w:ascii="Montserrat Light" w:hAnsi="Montserrat Light" w:cstheme="majorHAnsi"/>
            <w:sz w:val="20"/>
          </w:rPr>
          <w:t>bmdiaksport@gmail.com</w:t>
        </w:r>
      </w:hyperlink>
      <w:r w:rsidR="00894161" w:rsidRPr="0019555F">
        <w:rPr>
          <w:rFonts w:ascii="Montserrat Light" w:hAnsi="Montserrat Light" w:cstheme="majorHAnsi"/>
          <w:sz w:val="20"/>
        </w:rPr>
        <w:t xml:space="preserve"> e</w:t>
      </w:r>
      <w:r w:rsidR="004F0079" w:rsidRPr="0019555F">
        <w:rPr>
          <w:rFonts w:ascii="Montserrat Light" w:hAnsi="Montserrat Light" w:cstheme="majorHAnsi"/>
          <w:sz w:val="20"/>
        </w:rPr>
        <w:t>-</w:t>
      </w:r>
      <w:r w:rsidR="00894161" w:rsidRPr="0019555F">
        <w:rPr>
          <w:rFonts w:ascii="Montserrat Light" w:hAnsi="Montserrat Light" w:cstheme="majorHAnsi"/>
          <w:sz w:val="20"/>
        </w:rPr>
        <w:t>mail cím</w:t>
      </w:r>
      <w:r w:rsidRPr="0019555F">
        <w:rPr>
          <w:rFonts w:ascii="Montserrat Light" w:hAnsi="Montserrat Light" w:cstheme="majorHAnsi"/>
          <w:sz w:val="20"/>
        </w:rPr>
        <w:t>re.</w:t>
      </w:r>
    </w:p>
    <w:p w14:paraId="13F692BC" w14:textId="77777777" w:rsidR="00003F52" w:rsidRPr="0019555F" w:rsidRDefault="00003F52" w:rsidP="00003F52">
      <w:pPr>
        <w:pStyle w:val="Szvegtrzsbehzssal"/>
        <w:tabs>
          <w:tab w:val="num" w:pos="426"/>
        </w:tabs>
        <w:ind w:left="708" w:hanging="426"/>
        <w:rPr>
          <w:rFonts w:ascii="Montserrat Light" w:hAnsi="Montserrat Light" w:cstheme="majorHAnsi"/>
          <w:sz w:val="20"/>
        </w:rPr>
      </w:pPr>
    </w:p>
    <w:p w14:paraId="7567FC0D" w14:textId="77777777" w:rsidR="00003F52" w:rsidRPr="0019555F" w:rsidRDefault="00003F52" w:rsidP="00003F52">
      <w:pPr>
        <w:pStyle w:val="Szvegtrzsbehzssal"/>
        <w:numPr>
          <w:ilvl w:val="0"/>
          <w:numId w:val="2"/>
        </w:numPr>
        <w:tabs>
          <w:tab w:val="clear" w:pos="1440"/>
          <w:tab w:val="num" w:pos="850"/>
          <w:tab w:val="left" w:pos="3240"/>
          <w:tab w:val="center" w:pos="7380"/>
        </w:tabs>
        <w:ind w:left="708" w:hanging="426"/>
        <w:rPr>
          <w:rFonts w:ascii="Montserrat Light" w:hAnsi="Montserrat Light" w:cstheme="majorHAnsi"/>
          <w:b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Díjazás:</w:t>
      </w:r>
    </w:p>
    <w:p w14:paraId="313D830C" w14:textId="22057CF4" w:rsidR="00003F52" w:rsidRPr="0019555F" w:rsidRDefault="00003F52" w:rsidP="003F75ED">
      <w:pPr>
        <w:pStyle w:val="Szvegtrzsbehzssal"/>
        <w:tabs>
          <w:tab w:val="num" w:pos="426"/>
          <w:tab w:val="left" w:pos="3240"/>
          <w:tab w:val="center" w:pos="7380"/>
        </w:tabs>
        <w:ind w:left="708" w:firstLine="1"/>
        <w:jc w:val="both"/>
        <w:rPr>
          <w:rFonts w:ascii="Montserrat Light" w:hAnsi="Montserrat Light" w:cstheme="majorHAnsi"/>
          <w:sz w:val="20"/>
        </w:rPr>
      </w:pPr>
      <w:r w:rsidRPr="0019555F">
        <w:rPr>
          <w:rFonts w:ascii="Montserrat Light" w:hAnsi="Montserrat Light" w:cstheme="majorHAnsi"/>
          <w:sz w:val="20"/>
        </w:rPr>
        <w:t xml:space="preserve">I.-III. helyezett csapatok érem, </w:t>
      </w:r>
      <w:r w:rsidR="003F75ED" w:rsidRPr="0019555F">
        <w:rPr>
          <w:rFonts w:ascii="Montserrat Light" w:hAnsi="Montserrat Light" w:cstheme="majorHAnsi"/>
          <w:sz w:val="20"/>
        </w:rPr>
        <w:t>oklevél,</w:t>
      </w:r>
      <w:r w:rsidR="004F0079" w:rsidRPr="0019555F">
        <w:rPr>
          <w:rFonts w:ascii="Montserrat Light" w:hAnsi="Montserrat Light" w:cstheme="majorHAnsi"/>
          <w:sz w:val="20"/>
        </w:rPr>
        <w:t xml:space="preserve"> </w:t>
      </w:r>
      <w:proofErr w:type="spellStart"/>
      <w:r w:rsidR="004F0079" w:rsidRPr="0019555F">
        <w:rPr>
          <w:rFonts w:ascii="Montserrat Light" w:hAnsi="Montserrat Light" w:cstheme="majorHAnsi"/>
          <w:sz w:val="20"/>
        </w:rPr>
        <w:t>Hervis</w:t>
      </w:r>
      <w:proofErr w:type="spellEnd"/>
      <w:r w:rsidR="004F0079" w:rsidRPr="0019555F">
        <w:rPr>
          <w:rFonts w:ascii="Montserrat Light" w:hAnsi="Montserrat Light" w:cstheme="majorHAnsi"/>
          <w:sz w:val="20"/>
        </w:rPr>
        <w:t xml:space="preserve"> utalvány, a</w:t>
      </w:r>
      <w:r w:rsidR="003F75ED" w:rsidRPr="0019555F">
        <w:rPr>
          <w:rFonts w:ascii="Montserrat Light" w:hAnsi="Montserrat Light" w:cstheme="majorHAnsi"/>
          <w:sz w:val="20"/>
        </w:rPr>
        <w:t xml:space="preserve"> további</w:t>
      </w:r>
      <w:r w:rsidRPr="0019555F">
        <w:rPr>
          <w:rFonts w:ascii="Montserrat Light" w:hAnsi="Montserrat Light" w:cstheme="majorHAnsi"/>
          <w:sz w:val="20"/>
        </w:rPr>
        <w:t xml:space="preserve"> helyezett csapatok oklevéldíjazásban részesülnek.</w:t>
      </w:r>
    </w:p>
    <w:p w14:paraId="1FD934CF" w14:textId="77777777" w:rsidR="00003F52" w:rsidRPr="0019555F" w:rsidRDefault="00003F52" w:rsidP="00003F52">
      <w:pPr>
        <w:pStyle w:val="Szvegtrzsbehzssal"/>
        <w:tabs>
          <w:tab w:val="num" w:pos="426"/>
          <w:tab w:val="left" w:pos="3240"/>
          <w:tab w:val="center" w:pos="7380"/>
        </w:tabs>
        <w:ind w:left="708" w:hanging="426"/>
        <w:rPr>
          <w:rFonts w:ascii="Montserrat Light" w:hAnsi="Montserrat Light" w:cstheme="majorHAnsi"/>
          <w:sz w:val="20"/>
        </w:rPr>
      </w:pPr>
    </w:p>
    <w:p w14:paraId="6ACBADAE" w14:textId="77777777" w:rsidR="00003F52" w:rsidRPr="0019555F" w:rsidRDefault="00003F52" w:rsidP="00003F52">
      <w:pPr>
        <w:pStyle w:val="Szvegtrzsbehzssal"/>
        <w:numPr>
          <w:ilvl w:val="0"/>
          <w:numId w:val="2"/>
        </w:numPr>
        <w:tabs>
          <w:tab w:val="clear" w:pos="1440"/>
          <w:tab w:val="num" w:pos="850"/>
          <w:tab w:val="left" w:pos="1620"/>
          <w:tab w:val="left" w:pos="3240"/>
          <w:tab w:val="center" w:pos="7380"/>
        </w:tabs>
        <w:ind w:left="708" w:hanging="426"/>
        <w:rPr>
          <w:rFonts w:ascii="Montserrat Light" w:hAnsi="Montserrat Light" w:cstheme="majorHAnsi"/>
          <w:b/>
          <w:sz w:val="20"/>
        </w:rPr>
      </w:pPr>
      <w:r w:rsidRPr="0019555F">
        <w:rPr>
          <w:rFonts w:ascii="Montserrat Light" w:hAnsi="Montserrat Light" w:cstheme="majorHAnsi"/>
          <w:b/>
          <w:sz w:val="20"/>
        </w:rPr>
        <w:t>Lebonyolítás, játékok:</w:t>
      </w:r>
    </w:p>
    <w:p w14:paraId="10E12EF7" w14:textId="46405C26" w:rsidR="00003F52" w:rsidRPr="0019555F" w:rsidRDefault="00003F52" w:rsidP="004F0079">
      <w:pPr>
        <w:ind w:left="708"/>
        <w:jc w:val="both"/>
        <w:rPr>
          <w:rFonts w:ascii="Montserrat Light" w:hAnsi="Montserrat Light" w:cstheme="majorHAnsi"/>
          <w:sz w:val="20"/>
          <w:szCs w:val="20"/>
        </w:rPr>
      </w:pPr>
      <w:r w:rsidRPr="0019555F">
        <w:rPr>
          <w:rFonts w:ascii="Montserrat Light" w:hAnsi="Montserrat Light" w:cstheme="majorHAnsi"/>
          <w:sz w:val="20"/>
          <w:szCs w:val="20"/>
        </w:rPr>
        <w:t xml:space="preserve">A Játékgyűjtemény az MDSZ honlapján a Játékos sportverseny versenykiírásnál </w:t>
      </w:r>
      <w:r w:rsidR="004F0079" w:rsidRPr="0019555F">
        <w:rPr>
          <w:rFonts w:ascii="Montserrat Light" w:hAnsi="Montserrat Light" w:cstheme="majorHAnsi"/>
          <w:sz w:val="20"/>
          <w:szCs w:val="20"/>
        </w:rPr>
        <w:t>elérhető</w:t>
      </w:r>
      <w:r w:rsidR="00683AD8" w:rsidRPr="0019555F">
        <w:rPr>
          <w:rFonts w:ascii="Montserrat Light" w:hAnsi="Montserrat Light" w:cstheme="majorHAnsi"/>
          <w:sz w:val="20"/>
          <w:szCs w:val="20"/>
        </w:rPr>
        <w:t xml:space="preserve"> é</w:t>
      </w:r>
      <w:r w:rsidRPr="0019555F">
        <w:rPr>
          <w:rFonts w:ascii="Montserrat Light" w:hAnsi="Montserrat Light" w:cstheme="majorHAnsi"/>
          <w:sz w:val="20"/>
          <w:szCs w:val="20"/>
        </w:rPr>
        <w:t>s letölthető.</w:t>
      </w:r>
    </w:p>
    <w:p w14:paraId="29D370E1" w14:textId="77777777" w:rsidR="00003F52" w:rsidRPr="0019555F" w:rsidRDefault="00003F52" w:rsidP="00003F52">
      <w:pPr>
        <w:ind w:left="708"/>
        <w:rPr>
          <w:rFonts w:ascii="Montserrat Light" w:hAnsi="Montserrat Light" w:cstheme="majorHAnsi"/>
          <w:sz w:val="20"/>
          <w:szCs w:val="20"/>
        </w:rPr>
      </w:pPr>
    </w:p>
    <w:p w14:paraId="2F9E3597" w14:textId="73DE8175" w:rsidR="00003F52" w:rsidRPr="0019555F" w:rsidRDefault="00003F52" w:rsidP="00003F52">
      <w:pPr>
        <w:ind w:left="708"/>
        <w:rPr>
          <w:rFonts w:ascii="Montserrat Light" w:hAnsi="Montserrat Light" w:cstheme="majorHAnsi"/>
          <w:b/>
          <w:sz w:val="20"/>
          <w:szCs w:val="20"/>
        </w:rPr>
      </w:pPr>
      <w:r w:rsidRPr="0019555F">
        <w:rPr>
          <w:rFonts w:ascii="Montserrat Light" w:hAnsi="Montserrat Light" w:cstheme="majorHAnsi"/>
          <w:b/>
          <w:sz w:val="20"/>
          <w:szCs w:val="20"/>
        </w:rPr>
        <w:t xml:space="preserve">A </w:t>
      </w:r>
      <w:r w:rsidR="00886594" w:rsidRPr="0019555F">
        <w:rPr>
          <w:rFonts w:ascii="Montserrat Light" w:hAnsi="Montserrat Light" w:cstheme="majorHAnsi"/>
          <w:b/>
          <w:sz w:val="20"/>
          <w:szCs w:val="20"/>
        </w:rPr>
        <w:t>vár</w:t>
      </w:r>
      <w:r w:rsidRPr="0019555F">
        <w:rPr>
          <w:rFonts w:ascii="Montserrat Light" w:hAnsi="Montserrat Light" w:cstheme="majorHAnsi"/>
          <w:b/>
          <w:sz w:val="20"/>
          <w:szCs w:val="20"/>
        </w:rPr>
        <w:t>megyei döntő játékai:</w:t>
      </w:r>
    </w:p>
    <w:p w14:paraId="5D6FBF56" w14:textId="7C8DCF85" w:rsidR="00683AD8" w:rsidRPr="0019555F" w:rsidRDefault="00683AD8" w:rsidP="00683AD8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1/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1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Krumpliültetés</w:t>
      </w:r>
    </w:p>
    <w:p w14:paraId="230C2A93" w14:textId="0CB00917" w:rsidR="00683AD8" w:rsidRPr="0019555F" w:rsidRDefault="00683AD8" w:rsidP="00683AD8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2/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1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Négykézlábjárás</w:t>
      </w:r>
    </w:p>
    <w:p w14:paraId="24CA0532" w14:textId="096404C8" w:rsidR="00683AD8" w:rsidRPr="0019555F" w:rsidRDefault="00683AD8" w:rsidP="00683AD8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3/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3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Gátakadály</w:t>
      </w:r>
    </w:p>
    <w:p w14:paraId="39852066" w14:textId="5D7CB926" w:rsidR="00683AD8" w:rsidRPr="0019555F" w:rsidRDefault="00683AD8" w:rsidP="004F0079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4/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2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proofErr w:type="spellStart"/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Floorball</w:t>
      </w:r>
      <w:proofErr w:type="spellEnd"/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váltó</w:t>
      </w:r>
    </w:p>
    <w:p w14:paraId="11A335E9" w14:textId="0C02C595" w:rsidR="008659CE" w:rsidRPr="0019555F" w:rsidRDefault="008659CE" w:rsidP="004F0079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5/1 Kötélhajtás</w:t>
      </w:r>
    </w:p>
    <w:p w14:paraId="4338BA80" w14:textId="3C286E4F" w:rsidR="00683AD8" w:rsidRPr="0019555F" w:rsidRDefault="00683AD8" w:rsidP="00683AD8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6/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2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Páros adogatás</w:t>
      </w:r>
    </w:p>
    <w:p w14:paraId="7257AB58" w14:textId="21B38EBE" w:rsidR="00683AD8" w:rsidRPr="0019555F" w:rsidRDefault="00683AD8" w:rsidP="00683AD8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7/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1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Karika kirakó</w:t>
      </w:r>
    </w:p>
    <w:p w14:paraId="28554FEC" w14:textId="575E4220" w:rsidR="00683AD8" w:rsidRPr="0019555F" w:rsidRDefault="00683AD8" w:rsidP="00683AD8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8/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3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Ügyeskedj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labdával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!</w:t>
      </w:r>
    </w:p>
    <w:p w14:paraId="6BE7DB6F" w14:textId="679C0A99" w:rsidR="00683AD8" w:rsidRPr="0019555F" w:rsidRDefault="00683AD8" w:rsidP="00683AD8">
      <w:pPr>
        <w:ind w:left="708"/>
        <w:rPr>
          <w:rFonts w:ascii="Montserrat Light" w:hAnsi="Montserrat Light" w:cstheme="majorHAnsi"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color w:val="auto"/>
          <w:sz w:val="20"/>
          <w:szCs w:val="20"/>
        </w:rPr>
        <w:t>9/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3</w:t>
      </w:r>
      <w:r w:rsidRPr="0019555F">
        <w:rPr>
          <w:rFonts w:ascii="Montserrat Light" w:hAnsi="Montserrat Light" w:cstheme="majorHAnsi"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color w:val="auto"/>
          <w:sz w:val="20"/>
          <w:szCs w:val="20"/>
        </w:rPr>
        <w:t>Alagútakadály</w:t>
      </w:r>
    </w:p>
    <w:p w14:paraId="54CA030C" w14:textId="03AE9FC5" w:rsidR="00887B5F" w:rsidRPr="0019555F" w:rsidRDefault="00683AD8" w:rsidP="00683AD8">
      <w:pPr>
        <w:ind w:left="708"/>
        <w:rPr>
          <w:rFonts w:ascii="Montserrat Light" w:hAnsi="Montserrat Light" w:cstheme="majorHAnsi"/>
          <w:i/>
          <w:color w:val="auto"/>
          <w:sz w:val="20"/>
          <w:szCs w:val="20"/>
        </w:rPr>
      </w:pPr>
      <w:r w:rsidRPr="0019555F">
        <w:rPr>
          <w:rFonts w:ascii="Montserrat Light" w:hAnsi="Montserrat Light" w:cstheme="majorHAnsi"/>
          <w:i/>
          <w:color w:val="auto"/>
          <w:sz w:val="20"/>
          <w:szCs w:val="20"/>
        </w:rPr>
        <w:t>+ 10/</w:t>
      </w:r>
      <w:r w:rsidR="004F0079" w:rsidRPr="0019555F">
        <w:rPr>
          <w:rFonts w:ascii="Montserrat Light" w:hAnsi="Montserrat Light" w:cstheme="majorHAnsi"/>
          <w:i/>
          <w:color w:val="auto"/>
          <w:sz w:val="20"/>
          <w:szCs w:val="20"/>
        </w:rPr>
        <w:t>2</w:t>
      </w:r>
      <w:r w:rsidRPr="0019555F">
        <w:rPr>
          <w:rFonts w:ascii="Montserrat Light" w:hAnsi="Montserrat Light" w:cstheme="majorHAnsi"/>
          <w:i/>
          <w:color w:val="auto"/>
          <w:sz w:val="20"/>
          <w:szCs w:val="20"/>
        </w:rPr>
        <w:t xml:space="preserve"> </w:t>
      </w:r>
      <w:r w:rsidR="004F0079" w:rsidRPr="0019555F">
        <w:rPr>
          <w:rFonts w:ascii="Montserrat Light" w:hAnsi="Montserrat Light" w:cstheme="majorHAnsi"/>
          <w:i/>
          <w:color w:val="auto"/>
          <w:sz w:val="20"/>
          <w:szCs w:val="20"/>
        </w:rPr>
        <w:t>Bombázó</w:t>
      </w:r>
      <w:r w:rsidRPr="0019555F">
        <w:rPr>
          <w:rFonts w:ascii="Montserrat Light" w:hAnsi="Montserrat Light" w:cstheme="majorHAnsi"/>
          <w:i/>
          <w:color w:val="auto"/>
          <w:sz w:val="20"/>
          <w:szCs w:val="20"/>
        </w:rPr>
        <w:t xml:space="preserve"> (kizárólag holtverseny esetén)</w:t>
      </w:r>
    </w:p>
    <w:p w14:paraId="41E95F83" w14:textId="77777777" w:rsidR="00683AD8" w:rsidRPr="0019555F" w:rsidRDefault="00683AD8" w:rsidP="00683AD8">
      <w:pPr>
        <w:ind w:left="708"/>
        <w:rPr>
          <w:rFonts w:ascii="Montserrat Light" w:hAnsi="Montserrat Light" w:cstheme="majorHAnsi"/>
          <w:i/>
          <w:sz w:val="20"/>
          <w:szCs w:val="20"/>
        </w:rPr>
      </w:pPr>
    </w:p>
    <w:p w14:paraId="64E3C97C" w14:textId="39E2DA43" w:rsidR="001A5B0A" w:rsidRPr="0019555F" w:rsidRDefault="00887B5F" w:rsidP="00003F52">
      <w:pPr>
        <w:ind w:left="708"/>
        <w:rPr>
          <w:rFonts w:ascii="Montserrat Light" w:hAnsi="Montserrat Light" w:cstheme="majorHAnsi"/>
          <w:sz w:val="20"/>
          <w:szCs w:val="20"/>
        </w:rPr>
      </w:pPr>
      <w:r w:rsidRPr="0019555F">
        <w:rPr>
          <w:rFonts w:ascii="Montserrat Light" w:hAnsi="Montserrat Light" w:cstheme="majorHAnsi"/>
          <w:sz w:val="20"/>
          <w:szCs w:val="20"/>
        </w:rPr>
        <w:t xml:space="preserve">A </w:t>
      </w:r>
      <w:r w:rsidR="00886594" w:rsidRPr="0019555F">
        <w:rPr>
          <w:rFonts w:ascii="Montserrat Light" w:hAnsi="Montserrat Light" w:cstheme="majorHAnsi"/>
          <w:sz w:val="20"/>
          <w:szCs w:val="20"/>
        </w:rPr>
        <w:t>vár</w:t>
      </w:r>
      <w:r w:rsidRPr="0019555F">
        <w:rPr>
          <w:rFonts w:ascii="Montserrat Light" w:hAnsi="Montserrat Light" w:cstheme="majorHAnsi"/>
          <w:sz w:val="20"/>
          <w:szCs w:val="20"/>
        </w:rPr>
        <w:t>megyei döntő 1. és 2. helyezett csapati országos elődöntőbe jutnak.</w:t>
      </w:r>
      <w:r w:rsidR="001A5B0A" w:rsidRPr="0019555F">
        <w:rPr>
          <w:rFonts w:ascii="Montserrat Light" w:hAnsi="Montserrat Light" w:cstheme="majorHAnsi"/>
          <w:sz w:val="20"/>
          <w:szCs w:val="20"/>
        </w:rPr>
        <w:t xml:space="preserve"> </w:t>
      </w:r>
    </w:p>
    <w:p w14:paraId="11B589FE" w14:textId="77777777" w:rsidR="001A5B0A" w:rsidRPr="0019555F" w:rsidRDefault="001A5B0A" w:rsidP="00003F52">
      <w:pPr>
        <w:ind w:left="708"/>
        <w:rPr>
          <w:rFonts w:ascii="Montserrat Light" w:hAnsi="Montserrat Light" w:cstheme="majorHAnsi"/>
          <w:sz w:val="20"/>
          <w:szCs w:val="20"/>
        </w:rPr>
      </w:pPr>
    </w:p>
    <w:p w14:paraId="2C5C26DA" w14:textId="77777777" w:rsidR="001E2427" w:rsidRPr="0019555F" w:rsidRDefault="001E2427">
      <w:pPr>
        <w:rPr>
          <w:rFonts w:ascii="Montserrat Light" w:hAnsi="Montserrat Light" w:cstheme="majorHAnsi"/>
          <w:sz w:val="20"/>
          <w:szCs w:val="20"/>
        </w:rPr>
      </w:pPr>
    </w:p>
    <w:sectPr w:rsidR="001E2427" w:rsidRPr="0019555F" w:rsidSect="00A6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2BDD"/>
    <w:multiLevelType w:val="hybridMultilevel"/>
    <w:tmpl w:val="405ED0E0"/>
    <w:lvl w:ilvl="0" w:tplc="75165932">
      <w:start w:val="1"/>
      <w:numFmt w:val="bullet"/>
      <w:lvlText w:val="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372"/>
        </w:tabs>
        <w:ind w:left="337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092"/>
        </w:tabs>
        <w:ind w:left="409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12"/>
        </w:tabs>
        <w:ind w:left="481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32"/>
        </w:tabs>
        <w:ind w:left="553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252"/>
        </w:tabs>
        <w:ind w:left="625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972"/>
        </w:tabs>
        <w:ind w:left="697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692"/>
        </w:tabs>
        <w:ind w:left="7692" w:hanging="180"/>
      </w:pPr>
    </w:lvl>
  </w:abstractNum>
  <w:abstractNum w:abstractNumId="1" w15:restartNumberingAfterBreak="0">
    <w:nsid w:val="5DB70D0A"/>
    <w:multiLevelType w:val="hybridMultilevel"/>
    <w:tmpl w:val="B6CC41D6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61972F37"/>
    <w:multiLevelType w:val="hybridMultilevel"/>
    <w:tmpl w:val="3F62FA9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38E52BD"/>
    <w:multiLevelType w:val="hybridMultilevel"/>
    <w:tmpl w:val="97BC97E8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1659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72590816">
    <w:abstractNumId w:val="1"/>
  </w:num>
  <w:num w:numId="2" w16cid:durableId="1613852947">
    <w:abstractNumId w:val="3"/>
  </w:num>
  <w:num w:numId="3" w16cid:durableId="1916284515">
    <w:abstractNumId w:val="0"/>
  </w:num>
  <w:num w:numId="4" w16cid:durableId="1385641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52"/>
    <w:rsid w:val="00003F52"/>
    <w:rsid w:val="0005027A"/>
    <w:rsid w:val="00101829"/>
    <w:rsid w:val="0019555F"/>
    <w:rsid w:val="001A5B0A"/>
    <w:rsid w:val="001B32B0"/>
    <w:rsid w:val="001E2427"/>
    <w:rsid w:val="003F75ED"/>
    <w:rsid w:val="004F0079"/>
    <w:rsid w:val="004F2F35"/>
    <w:rsid w:val="005140BB"/>
    <w:rsid w:val="005C4448"/>
    <w:rsid w:val="00683AD8"/>
    <w:rsid w:val="006943BA"/>
    <w:rsid w:val="00770CA1"/>
    <w:rsid w:val="0084668C"/>
    <w:rsid w:val="008659CE"/>
    <w:rsid w:val="00886594"/>
    <w:rsid w:val="00887B5F"/>
    <w:rsid w:val="00894161"/>
    <w:rsid w:val="008F1198"/>
    <w:rsid w:val="009479B8"/>
    <w:rsid w:val="00A5616F"/>
    <w:rsid w:val="00A61830"/>
    <w:rsid w:val="00AB04FB"/>
    <w:rsid w:val="00C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6DE0"/>
  <w15:docId w15:val="{ADF27BD6-6CEC-4D1F-A9BE-17CF4D8F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3F52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1">
    <w:name w:val="heading 1"/>
    <w:basedOn w:val="Norml"/>
    <w:next w:val="Norml"/>
    <w:link w:val="Cmsor1Char"/>
    <w:uiPriority w:val="9"/>
    <w:qFormat/>
    <w:rsid w:val="001A5B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3F52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03F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003F52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003F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Erskiemels">
    <w:name w:val="Intense Emphasis"/>
    <w:basedOn w:val="Bekezdsalapbettpusa"/>
    <w:uiPriority w:val="21"/>
    <w:qFormat/>
    <w:rsid w:val="00003F52"/>
    <w:rPr>
      <w:b/>
      <w:bCs/>
      <w:i/>
      <w:iCs/>
      <w:color w:val="5B9BD5" w:themeColor="accent1"/>
    </w:rPr>
  </w:style>
  <w:style w:type="character" w:customStyle="1" w:styleId="Cmsor1Char">
    <w:name w:val="Címsor 1 Char"/>
    <w:basedOn w:val="Bekezdsalapbettpusa"/>
    <w:link w:val="Cmsor1"/>
    <w:uiPriority w:val="9"/>
    <w:rsid w:val="001A5B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hivatkozs">
    <w:name w:val="Hyperlink"/>
    <w:basedOn w:val="Bekezdsalapbettpusa"/>
    <w:uiPriority w:val="99"/>
    <w:unhideWhenUsed/>
    <w:rsid w:val="00894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diakspo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Békés Megyei Diáksport Egyesület</dc:creator>
  <cp:lastModifiedBy>Diána Molnár</cp:lastModifiedBy>
  <cp:revision>2</cp:revision>
  <cp:lastPrinted>2023-09-14T07:15:00Z</cp:lastPrinted>
  <dcterms:created xsi:type="dcterms:W3CDTF">2025-11-18T13:55:00Z</dcterms:created>
  <dcterms:modified xsi:type="dcterms:W3CDTF">2025-11-18T13:55:00Z</dcterms:modified>
</cp:coreProperties>
</file>